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1D" w:rsidRPr="004051DB" w:rsidRDefault="000F5E1D" w:rsidP="000F5E1D">
      <w:pPr>
        <w:shd w:val="clear" w:color="auto" w:fill="FFFFFF"/>
        <w:jc w:val="center"/>
        <w:rPr>
          <w:color w:val="212121"/>
          <w:sz w:val="28"/>
          <w:szCs w:val="28"/>
        </w:rPr>
      </w:pPr>
      <w:r w:rsidRPr="004051DB">
        <w:rPr>
          <w:bCs/>
          <w:color w:val="212121"/>
          <w:sz w:val="28"/>
          <w:szCs w:val="28"/>
        </w:rPr>
        <w:t>ГЛАВА</w:t>
      </w:r>
    </w:p>
    <w:p w:rsidR="000F5E1D" w:rsidRPr="004051DB" w:rsidRDefault="004E572C" w:rsidP="000F5E1D">
      <w:pPr>
        <w:shd w:val="clear" w:color="auto" w:fill="FFFFFF"/>
        <w:jc w:val="center"/>
        <w:outlineLvl w:val="1"/>
        <w:rPr>
          <w:bCs/>
          <w:color w:val="000000" w:themeColor="text1"/>
          <w:sz w:val="28"/>
          <w:szCs w:val="28"/>
        </w:rPr>
      </w:pPr>
      <w:r w:rsidRPr="004051DB">
        <w:rPr>
          <w:bCs/>
          <w:color w:val="000000" w:themeColor="text1"/>
          <w:sz w:val="28"/>
          <w:szCs w:val="28"/>
        </w:rPr>
        <w:t>ВОЗНЕСЕНСКОГО</w:t>
      </w:r>
      <w:r w:rsidR="004B57A7" w:rsidRPr="004051DB">
        <w:rPr>
          <w:bCs/>
          <w:color w:val="000000" w:themeColor="text1"/>
          <w:sz w:val="28"/>
          <w:szCs w:val="28"/>
        </w:rPr>
        <w:t xml:space="preserve"> </w:t>
      </w:r>
      <w:r w:rsidR="000F5E1D" w:rsidRPr="004051DB">
        <w:rPr>
          <w:bCs/>
          <w:color w:val="000000" w:themeColor="text1"/>
          <w:sz w:val="28"/>
          <w:szCs w:val="28"/>
        </w:rPr>
        <w:t>СЕЛЬСКОГО ПОСЕЛЕНИЯ</w:t>
      </w:r>
    </w:p>
    <w:p w:rsidR="000F5E1D" w:rsidRPr="004051DB" w:rsidRDefault="00FE5E2C" w:rsidP="000F5E1D">
      <w:pPr>
        <w:shd w:val="clear" w:color="auto" w:fill="FFFFFF"/>
        <w:jc w:val="center"/>
        <w:outlineLvl w:val="1"/>
        <w:rPr>
          <w:bCs/>
          <w:color w:val="000000" w:themeColor="text1"/>
          <w:sz w:val="28"/>
          <w:szCs w:val="28"/>
        </w:rPr>
      </w:pPr>
      <w:r w:rsidRPr="004051DB">
        <w:rPr>
          <w:bCs/>
          <w:color w:val="000000" w:themeColor="text1"/>
          <w:sz w:val="28"/>
          <w:szCs w:val="28"/>
        </w:rPr>
        <w:t>ТАЛОВСКОГО</w:t>
      </w:r>
      <w:r w:rsidR="000F5E1D" w:rsidRPr="004051DB">
        <w:rPr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0F5E1D" w:rsidRPr="004051DB" w:rsidRDefault="000F5E1D" w:rsidP="000F5E1D">
      <w:pPr>
        <w:shd w:val="clear" w:color="auto" w:fill="FFFFFF"/>
        <w:jc w:val="center"/>
        <w:outlineLvl w:val="1"/>
        <w:rPr>
          <w:bCs/>
          <w:color w:val="000000" w:themeColor="text1"/>
          <w:sz w:val="28"/>
          <w:szCs w:val="28"/>
        </w:rPr>
      </w:pPr>
      <w:r w:rsidRPr="004051DB">
        <w:rPr>
          <w:bCs/>
          <w:color w:val="000000" w:themeColor="text1"/>
          <w:sz w:val="28"/>
          <w:szCs w:val="28"/>
        </w:rPr>
        <w:t>ВОРОНЕЖСКОЙ ОБЛАСТИ</w:t>
      </w:r>
    </w:p>
    <w:p w:rsidR="00275151" w:rsidRPr="004051DB" w:rsidRDefault="00275151" w:rsidP="00275151">
      <w:pPr>
        <w:keepNext/>
        <w:spacing w:before="240" w:after="60" w:line="276" w:lineRule="auto"/>
        <w:jc w:val="center"/>
        <w:outlineLvl w:val="1"/>
        <w:rPr>
          <w:bCs/>
          <w:sz w:val="28"/>
          <w:szCs w:val="28"/>
          <w:lang w:eastAsia="en-US"/>
        </w:rPr>
      </w:pPr>
      <w:r w:rsidRPr="004051DB">
        <w:rPr>
          <w:bCs/>
          <w:sz w:val="28"/>
          <w:szCs w:val="28"/>
          <w:lang w:eastAsia="en-US"/>
        </w:rPr>
        <w:t>ПОСТАНОВЛЕНИЕ</w:t>
      </w:r>
    </w:p>
    <w:p w:rsidR="00275151" w:rsidRPr="004051DB" w:rsidRDefault="004B57A7" w:rsidP="004B57A7">
      <w:pPr>
        <w:keepNext/>
        <w:outlineLvl w:val="1"/>
        <w:rPr>
          <w:bCs/>
          <w:sz w:val="28"/>
          <w:szCs w:val="28"/>
          <w:lang w:eastAsia="en-US"/>
        </w:rPr>
      </w:pPr>
      <w:r w:rsidRPr="004051DB">
        <w:rPr>
          <w:bCs/>
          <w:iCs/>
          <w:sz w:val="28"/>
          <w:szCs w:val="28"/>
          <w:lang w:eastAsia="en-US"/>
        </w:rPr>
        <w:t xml:space="preserve"> </w:t>
      </w:r>
      <w:r w:rsidR="00275151" w:rsidRPr="004051DB">
        <w:rPr>
          <w:bCs/>
          <w:iCs/>
          <w:sz w:val="28"/>
          <w:szCs w:val="28"/>
          <w:lang w:eastAsia="en-US"/>
        </w:rPr>
        <w:t xml:space="preserve">от </w:t>
      </w:r>
      <w:r w:rsidR="00E41DEA">
        <w:rPr>
          <w:bCs/>
          <w:iCs/>
          <w:sz w:val="28"/>
          <w:szCs w:val="28"/>
          <w:lang w:eastAsia="en-US"/>
        </w:rPr>
        <w:t>1</w:t>
      </w:r>
      <w:r w:rsidR="00E83DF0">
        <w:rPr>
          <w:bCs/>
          <w:iCs/>
          <w:sz w:val="28"/>
          <w:szCs w:val="28"/>
          <w:lang w:eastAsia="en-US"/>
        </w:rPr>
        <w:t>2</w:t>
      </w:r>
      <w:r w:rsidR="004051DB">
        <w:rPr>
          <w:bCs/>
          <w:iCs/>
          <w:sz w:val="28"/>
          <w:szCs w:val="28"/>
          <w:lang w:eastAsia="en-US"/>
        </w:rPr>
        <w:t xml:space="preserve"> </w:t>
      </w:r>
      <w:r w:rsidR="00D71990" w:rsidRPr="004051DB">
        <w:rPr>
          <w:bCs/>
          <w:iCs/>
          <w:sz w:val="28"/>
          <w:szCs w:val="28"/>
          <w:lang w:eastAsia="en-US"/>
        </w:rPr>
        <w:t xml:space="preserve"> </w:t>
      </w:r>
      <w:r w:rsidR="00E41DEA">
        <w:rPr>
          <w:bCs/>
          <w:iCs/>
          <w:sz w:val="28"/>
          <w:szCs w:val="28"/>
          <w:lang w:eastAsia="en-US"/>
        </w:rPr>
        <w:t xml:space="preserve">октября </w:t>
      </w:r>
      <w:r w:rsidR="00BF6599" w:rsidRPr="004051DB">
        <w:rPr>
          <w:bCs/>
          <w:iCs/>
          <w:sz w:val="28"/>
          <w:szCs w:val="28"/>
          <w:lang w:eastAsia="en-US"/>
        </w:rPr>
        <w:t xml:space="preserve"> </w:t>
      </w:r>
      <w:r w:rsidR="000F205E" w:rsidRPr="004051DB">
        <w:rPr>
          <w:bCs/>
          <w:iCs/>
          <w:sz w:val="28"/>
          <w:szCs w:val="28"/>
          <w:lang w:eastAsia="en-US"/>
        </w:rPr>
        <w:t>20</w:t>
      </w:r>
      <w:r w:rsidR="0071699F" w:rsidRPr="004051DB">
        <w:rPr>
          <w:bCs/>
          <w:iCs/>
          <w:sz w:val="28"/>
          <w:szCs w:val="28"/>
          <w:lang w:eastAsia="en-US"/>
        </w:rPr>
        <w:t>2</w:t>
      </w:r>
      <w:r w:rsidR="00BF6599" w:rsidRPr="004051DB">
        <w:rPr>
          <w:bCs/>
          <w:iCs/>
          <w:sz w:val="28"/>
          <w:szCs w:val="28"/>
          <w:lang w:eastAsia="en-US"/>
        </w:rPr>
        <w:t>3</w:t>
      </w:r>
      <w:r w:rsidR="00275151" w:rsidRPr="004051DB">
        <w:rPr>
          <w:bCs/>
          <w:iCs/>
          <w:sz w:val="28"/>
          <w:szCs w:val="28"/>
          <w:lang w:eastAsia="en-US"/>
        </w:rPr>
        <w:t xml:space="preserve"> г.  №</w:t>
      </w:r>
      <w:r w:rsidR="00BF6599" w:rsidRPr="004051DB">
        <w:rPr>
          <w:bCs/>
          <w:iCs/>
          <w:sz w:val="28"/>
          <w:szCs w:val="28"/>
          <w:lang w:eastAsia="en-US"/>
        </w:rPr>
        <w:t xml:space="preserve"> </w:t>
      </w:r>
      <w:r w:rsidR="00E41DEA">
        <w:rPr>
          <w:bCs/>
          <w:iCs/>
          <w:sz w:val="28"/>
          <w:szCs w:val="28"/>
          <w:lang w:eastAsia="en-US"/>
        </w:rPr>
        <w:t>2</w:t>
      </w:r>
    </w:p>
    <w:p w:rsidR="00275151" w:rsidRPr="004051DB" w:rsidRDefault="004B57A7" w:rsidP="004B57A7">
      <w:pPr>
        <w:rPr>
          <w:rFonts w:eastAsia="Calibri"/>
          <w:sz w:val="28"/>
          <w:szCs w:val="28"/>
          <w:lang w:eastAsia="en-US"/>
        </w:rPr>
      </w:pPr>
      <w:r w:rsidRPr="004051DB">
        <w:rPr>
          <w:rFonts w:eastAsia="Calibri"/>
          <w:sz w:val="28"/>
          <w:szCs w:val="28"/>
          <w:lang w:eastAsia="en-US"/>
        </w:rPr>
        <w:t xml:space="preserve"> </w:t>
      </w:r>
      <w:r w:rsidR="004E572C" w:rsidRPr="004051DB">
        <w:rPr>
          <w:rFonts w:eastAsia="Calibri"/>
          <w:sz w:val="28"/>
          <w:szCs w:val="28"/>
          <w:lang w:eastAsia="en-US"/>
        </w:rPr>
        <w:t>п. Вознесенский</w:t>
      </w:r>
    </w:p>
    <w:p w:rsidR="004B57A7" w:rsidRPr="004051DB" w:rsidRDefault="004B57A7" w:rsidP="007D3DEC">
      <w:pPr>
        <w:ind w:right="-1"/>
        <w:jc w:val="both"/>
        <w:rPr>
          <w:bCs/>
          <w:color w:val="212121"/>
          <w:sz w:val="28"/>
          <w:szCs w:val="28"/>
        </w:rPr>
      </w:pPr>
    </w:p>
    <w:p w:rsidR="00275151" w:rsidRPr="004051DB" w:rsidRDefault="000F5E1D" w:rsidP="00AF0816">
      <w:pPr>
        <w:ind w:right="4251"/>
        <w:jc w:val="both"/>
        <w:rPr>
          <w:sz w:val="28"/>
          <w:szCs w:val="28"/>
        </w:rPr>
      </w:pPr>
      <w:r w:rsidRPr="004051DB">
        <w:rPr>
          <w:bCs/>
          <w:color w:val="212121"/>
          <w:sz w:val="28"/>
          <w:szCs w:val="28"/>
        </w:rPr>
        <w:t>О назначении</w:t>
      </w:r>
      <w:r w:rsidR="00275151" w:rsidRPr="004051DB">
        <w:rPr>
          <w:sz w:val="28"/>
          <w:szCs w:val="28"/>
        </w:rPr>
        <w:t xml:space="preserve"> публичных слушаний по проекту </w:t>
      </w:r>
      <w:r w:rsidR="006962EE" w:rsidRPr="004051DB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7D3DEC" w:rsidRPr="004051DB">
        <w:rPr>
          <w:sz w:val="28"/>
          <w:szCs w:val="28"/>
        </w:rPr>
        <w:t xml:space="preserve">«О </w:t>
      </w:r>
      <w:r w:rsidR="00F276AF" w:rsidRPr="004051DB">
        <w:rPr>
          <w:sz w:val="28"/>
          <w:szCs w:val="28"/>
        </w:rPr>
        <w:t xml:space="preserve">внесении изменений в </w:t>
      </w:r>
      <w:r w:rsidR="007D3DEC" w:rsidRPr="004051DB">
        <w:rPr>
          <w:sz w:val="28"/>
          <w:szCs w:val="28"/>
        </w:rPr>
        <w:t>правил</w:t>
      </w:r>
      <w:r w:rsidR="00F276AF" w:rsidRPr="004051DB">
        <w:rPr>
          <w:sz w:val="28"/>
          <w:szCs w:val="28"/>
        </w:rPr>
        <w:t>а</w:t>
      </w:r>
      <w:r w:rsidR="007D3DEC" w:rsidRPr="004051DB">
        <w:rPr>
          <w:sz w:val="28"/>
          <w:szCs w:val="28"/>
        </w:rPr>
        <w:t xml:space="preserve"> землепользования и застройки </w:t>
      </w:r>
      <w:r w:rsidR="004E572C" w:rsidRPr="004051DB">
        <w:rPr>
          <w:sz w:val="28"/>
          <w:szCs w:val="28"/>
        </w:rPr>
        <w:t>Вознесенского</w:t>
      </w:r>
      <w:r w:rsidR="007D3DEC" w:rsidRPr="004051DB">
        <w:rPr>
          <w:sz w:val="28"/>
          <w:szCs w:val="28"/>
        </w:rPr>
        <w:t xml:space="preserve"> сельского поселения </w:t>
      </w:r>
      <w:r w:rsidR="004B57A7" w:rsidRPr="004051DB">
        <w:rPr>
          <w:sz w:val="28"/>
          <w:szCs w:val="28"/>
        </w:rPr>
        <w:t>Таловского</w:t>
      </w:r>
      <w:r w:rsidR="007D3DEC" w:rsidRPr="004051DB">
        <w:rPr>
          <w:sz w:val="28"/>
          <w:szCs w:val="28"/>
        </w:rPr>
        <w:t xml:space="preserve"> муниципального района Воронежской области»</w:t>
      </w:r>
    </w:p>
    <w:p w:rsidR="00AF0816" w:rsidRPr="00290FBB" w:rsidRDefault="00AF0816" w:rsidP="00AF0816">
      <w:pPr>
        <w:ind w:right="4251"/>
        <w:jc w:val="both"/>
        <w:rPr>
          <w:b/>
          <w:sz w:val="28"/>
          <w:szCs w:val="28"/>
        </w:rPr>
      </w:pPr>
    </w:p>
    <w:p w:rsidR="00275151" w:rsidRPr="00290FBB" w:rsidRDefault="002E3A17" w:rsidP="0094176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E3A17">
        <w:rPr>
          <w:sz w:val="28"/>
          <w:szCs w:val="28"/>
        </w:rPr>
        <w:t xml:space="preserve">В соответствии частью 2 статьей 39, частью 3 статьей 37,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</w:t>
      </w:r>
      <w:r w:rsidR="004E572C">
        <w:rPr>
          <w:sz w:val="28"/>
          <w:szCs w:val="28"/>
        </w:rPr>
        <w:t>Вознесенского</w:t>
      </w:r>
      <w:r w:rsidRPr="002E3A17">
        <w:rPr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="004B57A7" w:rsidRPr="00290FBB">
        <w:rPr>
          <w:sz w:val="28"/>
          <w:szCs w:val="28"/>
        </w:rPr>
        <w:t xml:space="preserve">, решением Совета народных депутатов </w:t>
      </w:r>
      <w:r w:rsidR="007F7D0E">
        <w:rPr>
          <w:sz w:val="28"/>
          <w:szCs w:val="28"/>
        </w:rPr>
        <w:t>о сельского поселения от 24</w:t>
      </w:r>
      <w:r w:rsidR="004B57A7" w:rsidRPr="00290FB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B57A7" w:rsidRPr="00290FBB">
        <w:rPr>
          <w:sz w:val="28"/>
          <w:szCs w:val="28"/>
        </w:rPr>
        <w:t>.201</w:t>
      </w:r>
      <w:r>
        <w:rPr>
          <w:sz w:val="28"/>
          <w:szCs w:val="28"/>
        </w:rPr>
        <w:t>9 г. № 7</w:t>
      </w:r>
      <w:r w:rsidR="007F7D0E">
        <w:rPr>
          <w:sz w:val="28"/>
          <w:szCs w:val="28"/>
        </w:rPr>
        <w:t>2</w:t>
      </w:r>
      <w:r w:rsidR="004B57A7" w:rsidRPr="00290FBB">
        <w:rPr>
          <w:sz w:val="28"/>
          <w:szCs w:val="28"/>
        </w:rPr>
        <w:t xml:space="preserve"> «Об утверждении Положения о порядке организации и</w:t>
      </w:r>
      <w:proofErr w:type="gramEnd"/>
      <w:r w:rsidR="004B57A7" w:rsidRPr="00290FB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общественных </w:t>
      </w:r>
      <w:r w:rsidRPr="002E3A17">
        <w:rPr>
          <w:sz w:val="28"/>
          <w:szCs w:val="28"/>
        </w:rPr>
        <w:t xml:space="preserve">обсуждений или публичных слушаний по вопросам </w:t>
      </w:r>
      <w:proofErr w:type="gramStart"/>
      <w:r w:rsidRPr="002E3A17">
        <w:rPr>
          <w:sz w:val="28"/>
          <w:szCs w:val="28"/>
        </w:rPr>
        <w:t>градостроительной</w:t>
      </w:r>
      <w:proofErr w:type="gramEnd"/>
      <w:r w:rsidRPr="002E3A17">
        <w:rPr>
          <w:sz w:val="28"/>
          <w:szCs w:val="28"/>
        </w:rPr>
        <w:t xml:space="preserve"> деятельности в </w:t>
      </w:r>
      <w:r w:rsidR="007F7D0E">
        <w:rPr>
          <w:sz w:val="28"/>
          <w:szCs w:val="28"/>
        </w:rPr>
        <w:t>Вознесенском</w:t>
      </w:r>
      <w:r w:rsidRPr="002E3A17">
        <w:rPr>
          <w:sz w:val="28"/>
          <w:szCs w:val="28"/>
        </w:rPr>
        <w:t xml:space="preserve"> сельском </w:t>
      </w:r>
      <w:proofErr w:type="gramStart"/>
      <w:r w:rsidRPr="002E3A17">
        <w:rPr>
          <w:sz w:val="28"/>
          <w:szCs w:val="28"/>
        </w:rPr>
        <w:t>поселении</w:t>
      </w:r>
      <w:proofErr w:type="gramEnd"/>
      <w:r w:rsidRPr="002E3A17">
        <w:rPr>
          <w:sz w:val="28"/>
          <w:szCs w:val="28"/>
        </w:rPr>
        <w:t xml:space="preserve"> Таловского муниципального района Воронежской области</w:t>
      </w:r>
      <w:r w:rsidR="004B57A7" w:rsidRPr="00290FB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E3A17">
        <w:rPr>
          <w:sz w:val="28"/>
          <w:szCs w:val="28"/>
        </w:rPr>
        <w:t xml:space="preserve">во исполнение Соглашения № 1 о взаимодействии при утверждении правил землепользования и застройки </w:t>
      </w:r>
      <w:r w:rsidRPr="008540BA">
        <w:rPr>
          <w:sz w:val="28"/>
          <w:szCs w:val="28"/>
        </w:rPr>
        <w:t>от 12.03.2019</w:t>
      </w:r>
      <w:r w:rsidRPr="002E3A17">
        <w:rPr>
          <w:sz w:val="28"/>
          <w:szCs w:val="28"/>
        </w:rPr>
        <w:t xml:space="preserve"> года, заключенным между департаментом архитектуры и градостроительства Воронежской области и </w:t>
      </w:r>
      <w:r w:rsidR="007F7D0E">
        <w:rPr>
          <w:sz w:val="28"/>
          <w:szCs w:val="28"/>
        </w:rPr>
        <w:t>Вознесенским</w:t>
      </w:r>
      <w:r w:rsidRPr="002E3A17">
        <w:rPr>
          <w:sz w:val="28"/>
          <w:szCs w:val="28"/>
        </w:rPr>
        <w:t xml:space="preserve"> сельским поселением Таловского муниципального района Воронежской области</w:t>
      </w:r>
    </w:p>
    <w:p w:rsid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 w:rsidRPr="00290FBB">
        <w:rPr>
          <w:b/>
          <w:sz w:val="28"/>
          <w:szCs w:val="28"/>
          <w:lang w:eastAsia="ar-SA"/>
        </w:rPr>
        <w:t>ПОСТАНОВЛЯ</w:t>
      </w:r>
      <w:r w:rsidR="004B57A7" w:rsidRPr="00290FBB">
        <w:rPr>
          <w:b/>
          <w:sz w:val="28"/>
          <w:szCs w:val="28"/>
          <w:lang w:eastAsia="ar-SA"/>
        </w:rPr>
        <w:t>Ю</w:t>
      </w:r>
      <w:r w:rsidR="00275151" w:rsidRPr="00290FBB">
        <w:rPr>
          <w:b/>
          <w:sz w:val="28"/>
          <w:szCs w:val="28"/>
          <w:lang w:eastAsia="ar-SA"/>
        </w:rPr>
        <w:t>: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w w:val="107"/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1. </w:t>
      </w:r>
      <w:proofErr w:type="gramStart"/>
      <w:r w:rsidRPr="00F36CDF">
        <w:rPr>
          <w:kern w:val="2"/>
          <w:sz w:val="28"/>
          <w:szCs w:val="28"/>
          <w:lang w:eastAsia="ar-SA"/>
        </w:rPr>
        <w:t>Вынести на публичные слушания проект Приказа департамента архитектуры и градостроительства Воронежской области «</w:t>
      </w:r>
      <w:r w:rsidR="00A859DD" w:rsidRPr="00A859DD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8540BA">
        <w:rPr>
          <w:sz w:val="28"/>
          <w:szCs w:val="28"/>
        </w:rPr>
        <w:t>Вознесенского</w:t>
      </w:r>
      <w:r w:rsidR="00A859DD" w:rsidRPr="00A859DD">
        <w:rPr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 xml:space="preserve">» в целях создания условий для устойчивого развития территории </w:t>
      </w:r>
      <w:r w:rsidR="008540BA">
        <w:rPr>
          <w:w w:val="107"/>
          <w:kern w:val="2"/>
          <w:sz w:val="28"/>
          <w:szCs w:val="28"/>
          <w:lang w:eastAsia="ar-SA"/>
        </w:rPr>
        <w:t>Вознесенского</w:t>
      </w:r>
      <w:r w:rsidRPr="00F36CDF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 xml:space="preserve"> и следующие информационные материалы к проекту:</w:t>
      </w:r>
      <w:proofErr w:type="gramEnd"/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1) Проект Приказа Департамента архитектуры и строительства Воронежской области «</w:t>
      </w:r>
      <w:r w:rsidR="00A859DD" w:rsidRPr="00A859DD">
        <w:rPr>
          <w:kern w:val="2"/>
          <w:sz w:val="28"/>
          <w:szCs w:val="28"/>
          <w:lang w:eastAsia="ar-SA"/>
        </w:rPr>
        <w:t xml:space="preserve">О внесении изменений в правила землепользования и застройки </w:t>
      </w:r>
      <w:r w:rsidR="008540BA">
        <w:rPr>
          <w:kern w:val="2"/>
          <w:sz w:val="28"/>
          <w:szCs w:val="28"/>
          <w:lang w:eastAsia="ar-SA"/>
        </w:rPr>
        <w:t>Вознесенского</w:t>
      </w:r>
      <w:r w:rsidR="00A859DD" w:rsidRPr="00A859DD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>»</w:t>
      </w:r>
      <w:r w:rsidRPr="00F36CDF">
        <w:rPr>
          <w:kern w:val="2"/>
          <w:sz w:val="28"/>
          <w:szCs w:val="28"/>
          <w:lang w:eastAsia="ar-SA"/>
        </w:rPr>
        <w:t>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2. Публичные слушания провести </w:t>
      </w:r>
      <w:r w:rsidR="00DA37BD">
        <w:rPr>
          <w:kern w:val="2"/>
          <w:sz w:val="28"/>
          <w:szCs w:val="28"/>
          <w:lang w:eastAsia="ar-SA"/>
        </w:rPr>
        <w:t>09</w:t>
      </w:r>
      <w:r>
        <w:rPr>
          <w:kern w:val="2"/>
          <w:sz w:val="28"/>
          <w:szCs w:val="28"/>
          <w:lang w:eastAsia="ar-SA"/>
        </w:rPr>
        <w:t xml:space="preserve"> </w:t>
      </w:r>
      <w:r w:rsidR="00DA37BD">
        <w:rPr>
          <w:kern w:val="2"/>
          <w:sz w:val="28"/>
          <w:szCs w:val="28"/>
          <w:lang w:eastAsia="ar-SA"/>
        </w:rPr>
        <w:t xml:space="preserve">ноября </w:t>
      </w:r>
      <w:r w:rsidRPr="00F36CDF">
        <w:rPr>
          <w:kern w:val="2"/>
          <w:sz w:val="28"/>
          <w:szCs w:val="28"/>
          <w:lang w:eastAsia="ar-SA"/>
        </w:rPr>
        <w:t>202</w:t>
      </w:r>
      <w:r>
        <w:rPr>
          <w:kern w:val="2"/>
          <w:sz w:val="28"/>
          <w:szCs w:val="28"/>
          <w:lang w:eastAsia="ar-SA"/>
        </w:rPr>
        <w:t>3</w:t>
      </w:r>
      <w:r w:rsidRPr="00F36CDF">
        <w:rPr>
          <w:kern w:val="2"/>
          <w:sz w:val="28"/>
          <w:szCs w:val="28"/>
          <w:lang w:eastAsia="ar-SA"/>
        </w:rPr>
        <w:t xml:space="preserve"> г.</w:t>
      </w:r>
    </w:p>
    <w:p w:rsidR="00C752A9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lastRenderedPageBreak/>
        <w:t xml:space="preserve">3. Собрание участников публичных слушаний назначить на </w:t>
      </w:r>
      <w:r w:rsidR="00DA37BD">
        <w:rPr>
          <w:kern w:val="2"/>
          <w:sz w:val="28"/>
          <w:szCs w:val="28"/>
          <w:lang w:eastAsia="ar-SA"/>
        </w:rPr>
        <w:t>09</w:t>
      </w:r>
      <w:r>
        <w:rPr>
          <w:kern w:val="2"/>
          <w:sz w:val="28"/>
          <w:szCs w:val="28"/>
          <w:lang w:eastAsia="ar-SA"/>
        </w:rPr>
        <w:t xml:space="preserve"> </w:t>
      </w:r>
      <w:r w:rsidR="00DA37BD">
        <w:rPr>
          <w:kern w:val="2"/>
          <w:sz w:val="28"/>
          <w:szCs w:val="28"/>
          <w:lang w:eastAsia="ar-SA"/>
        </w:rPr>
        <w:t>ноября</w:t>
      </w:r>
      <w:r w:rsidRPr="00C277BE"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202</w:t>
      </w:r>
      <w:r>
        <w:rPr>
          <w:kern w:val="2"/>
          <w:sz w:val="28"/>
          <w:szCs w:val="28"/>
          <w:lang w:eastAsia="ar-SA"/>
        </w:rPr>
        <w:t>3</w:t>
      </w:r>
      <w:r w:rsidRPr="00F36CDF">
        <w:rPr>
          <w:kern w:val="2"/>
          <w:sz w:val="28"/>
          <w:szCs w:val="28"/>
          <w:lang w:eastAsia="ar-SA"/>
        </w:rPr>
        <w:t xml:space="preserve"> г</w:t>
      </w:r>
      <w:r>
        <w:rPr>
          <w:kern w:val="2"/>
          <w:sz w:val="28"/>
          <w:szCs w:val="28"/>
          <w:lang w:eastAsia="ar-SA"/>
        </w:rPr>
        <w:t>.:</w:t>
      </w:r>
    </w:p>
    <w:p w:rsidR="00BF0BB3" w:rsidRPr="00BF0BB3" w:rsidRDefault="00BF0BB3" w:rsidP="00BF0BB3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BF0BB3">
        <w:rPr>
          <w:kern w:val="2"/>
          <w:sz w:val="28"/>
          <w:szCs w:val="28"/>
          <w:lang w:eastAsia="ar-SA"/>
        </w:rPr>
        <w:t>- в 14:00 часов по адресу: 397461, Воронежская область, Таловский район, п. Покровский  ул. Покровская  дом 53;</w:t>
      </w:r>
    </w:p>
    <w:p w:rsidR="00BF0BB3" w:rsidRPr="00BF0BB3" w:rsidRDefault="00BF0BB3" w:rsidP="00BF0BB3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BF0BB3">
        <w:rPr>
          <w:kern w:val="2"/>
          <w:sz w:val="28"/>
          <w:szCs w:val="28"/>
          <w:lang w:eastAsia="ar-SA"/>
        </w:rPr>
        <w:t>- в 14:30 часов по адресу: 397461, Воронежская область, Таловский район, п. Новый Пахарь ул. Новая д. 65;</w:t>
      </w:r>
    </w:p>
    <w:p w:rsidR="00BF0BB3" w:rsidRPr="00BF0BB3" w:rsidRDefault="00BF0BB3" w:rsidP="00BF0BB3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BF0BB3">
        <w:rPr>
          <w:kern w:val="2"/>
          <w:sz w:val="28"/>
          <w:szCs w:val="28"/>
          <w:lang w:eastAsia="ar-SA"/>
        </w:rPr>
        <w:t>- в 15:00 часов по адресу: 397461, Воронежская область, Таловский район, п. Вознесенский  ул. Полевая д.1а</w:t>
      </w:r>
    </w:p>
    <w:p w:rsidR="00BF0BB3" w:rsidRDefault="00BF0BB3" w:rsidP="00BF0BB3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BF0BB3">
        <w:rPr>
          <w:kern w:val="2"/>
          <w:sz w:val="28"/>
          <w:szCs w:val="28"/>
          <w:lang w:eastAsia="ar-SA"/>
        </w:rPr>
        <w:t xml:space="preserve">- в 15:30 часов по адресу: 397461, Воронежская область, Таловский район, п. </w:t>
      </w:r>
      <w:proofErr w:type="spellStart"/>
      <w:r w:rsidRPr="00BF0BB3">
        <w:rPr>
          <w:kern w:val="2"/>
          <w:sz w:val="28"/>
          <w:szCs w:val="28"/>
          <w:lang w:eastAsia="ar-SA"/>
        </w:rPr>
        <w:t>Докучаевский</w:t>
      </w:r>
      <w:proofErr w:type="spellEnd"/>
      <w:r w:rsidRPr="00BF0BB3">
        <w:rPr>
          <w:kern w:val="2"/>
          <w:sz w:val="28"/>
          <w:szCs w:val="28"/>
          <w:lang w:eastAsia="ar-SA"/>
        </w:rPr>
        <w:t xml:space="preserve"> ул. Докучаевская д.21</w:t>
      </w:r>
    </w:p>
    <w:p w:rsidR="00BF0BB3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Pr="00C277BE">
        <w:rPr>
          <w:kern w:val="2"/>
          <w:sz w:val="28"/>
          <w:szCs w:val="28"/>
          <w:lang w:eastAsia="ar-SA"/>
        </w:rPr>
        <w:t>3974</w:t>
      </w:r>
      <w:r w:rsidR="00BF0BB3">
        <w:rPr>
          <w:kern w:val="2"/>
          <w:sz w:val="28"/>
          <w:szCs w:val="28"/>
          <w:lang w:eastAsia="ar-SA"/>
        </w:rPr>
        <w:t>61</w:t>
      </w:r>
      <w:r w:rsidRPr="00C277BE">
        <w:rPr>
          <w:kern w:val="2"/>
          <w:sz w:val="28"/>
          <w:szCs w:val="28"/>
          <w:lang w:eastAsia="ar-SA"/>
        </w:rPr>
        <w:t xml:space="preserve">, Воронежская область, Таловский район, </w:t>
      </w:r>
      <w:r w:rsidR="00BF0BB3">
        <w:rPr>
          <w:kern w:val="2"/>
          <w:sz w:val="28"/>
          <w:szCs w:val="28"/>
          <w:lang w:eastAsia="ar-SA"/>
        </w:rPr>
        <w:t>п.</w:t>
      </w:r>
      <w:r w:rsidR="006377F5">
        <w:rPr>
          <w:kern w:val="2"/>
          <w:sz w:val="28"/>
          <w:szCs w:val="28"/>
          <w:lang w:eastAsia="ar-SA"/>
        </w:rPr>
        <w:t xml:space="preserve"> </w:t>
      </w:r>
      <w:r w:rsidR="00BF0BB3">
        <w:rPr>
          <w:kern w:val="2"/>
          <w:sz w:val="28"/>
          <w:szCs w:val="28"/>
          <w:lang w:eastAsia="ar-SA"/>
        </w:rPr>
        <w:t>Вознесенский</w:t>
      </w:r>
      <w:r w:rsidRPr="00C277BE">
        <w:rPr>
          <w:kern w:val="2"/>
          <w:sz w:val="28"/>
          <w:szCs w:val="28"/>
          <w:lang w:eastAsia="ar-SA"/>
        </w:rPr>
        <w:t>, ул.</w:t>
      </w:r>
      <w:r w:rsidR="006377F5">
        <w:rPr>
          <w:kern w:val="2"/>
          <w:sz w:val="28"/>
          <w:szCs w:val="28"/>
          <w:lang w:eastAsia="ar-SA"/>
        </w:rPr>
        <w:t xml:space="preserve"> </w:t>
      </w:r>
      <w:r w:rsidR="00BF0BB3">
        <w:rPr>
          <w:kern w:val="2"/>
          <w:sz w:val="28"/>
          <w:szCs w:val="28"/>
          <w:lang w:eastAsia="ar-SA"/>
        </w:rPr>
        <w:t>Полевая д. 1а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5. Утвердить оповещения о проведении публичных слушаний: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«Оповещение о проведении публичных слушаний»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1. </w:t>
      </w:r>
      <w:proofErr w:type="gramStart"/>
      <w:r w:rsidRPr="00F36CDF">
        <w:rPr>
          <w:kern w:val="2"/>
          <w:sz w:val="28"/>
          <w:szCs w:val="28"/>
          <w:lang w:eastAsia="ar-SA"/>
        </w:rPr>
        <w:t xml:space="preserve">На публичные слушания, проводимые </w:t>
      </w:r>
      <w:r w:rsidR="00DA37BD">
        <w:rPr>
          <w:kern w:val="2"/>
          <w:sz w:val="28"/>
          <w:szCs w:val="28"/>
          <w:lang w:eastAsia="ar-SA"/>
        </w:rPr>
        <w:t>09</w:t>
      </w:r>
      <w:r>
        <w:rPr>
          <w:kern w:val="2"/>
          <w:sz w:val="28"/>
          <w:szCs w:val="28"/>
          <w:lang w:eastAsia="ar-SA"/>
        </w:rPr>
        <w:t xml:space="preserve"> </w:t>
      </w:r>
      <w:r w:rsidR="00DA37BD">
        <w:rPr>
          <w:kern w:val="2"/>
          <w:sz w:val="28"/>
          <w:szCs w:val="28"/>
          <w:lang w:eastAsia="ar-SA"/>
        </w:rPr>
        <w:t>ноября</w:t>
      </w:r>
      <w:r w:rsidRPr="00C277BE"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202</w:t>
      </w:r>
      <w:r>
        <w:rPr>
          <w:kern w:val="2"/>
          <w:sz w:val="28"/>
          <w:szCs w:val="28"/>
          <w:lang w:eastAsia="ar-SA"/>
        </w:rPr>
        <w:t>3</w:t>
      </w:r>
      <w:r w:rsidRPr="00F36CDF">
        <w:rPr>
          <w:kern w:val="2"/>
          <w:sz w:val="28"/>
          <w:szCs w:val="28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A859DD" w:rsidRPr="00A859DD">
        <w:rPr>
          <w:kern w:val="2"/>
          <w:sz w:val="28"/>
          <w:szCs w:val="28"/>
          <w:lang w:eastAsia="ar-SA"/>
        </w:rPr>
        <w:t>О внесении изменений в правила землепо</w:t>
      </w:r>
      <w:r w:rsidR="00BF0BB3">
        <w:rPr>
          <w:kern w:val="2"/>
          <w:sz w:val="28"/>
          <w:szCs w:val="28"/>
          <w:lang w:eastAsia="ar-SA"/>
        </w:rPr>
        <w:t>льзования и застройки Вознесенского</w:t>
      </w:r>
      <w:r w:rsidR="00A859DD" w:rsidRPr="00A859DD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 xml:space="preserve">» в целях создания условий для устойчивого развития территории </w:t>
      </w:r>
      <w:r w:rsidR="00BF0BB3">
        <w:rPr>
          <w:w w:val="107"/>
          <w:kern w:val="2"/>
          <w:sz w:val="28"/>
          <w:szCs w:val="28"/>
          <w:lang w:eastAsia="ar-SA"/>
        </w:rPr>
        <w:t>Вознесенского</w:t>
      </w:r>
      <w:r w:rsidRPr="00F36CDF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w w:val="107"/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и следующие информационные материа</w:t>
      </w:r>
      <w:r>
        <w:rPr>
          <w:kern w:val="2"/>
          <w:sz w:val="28"/>
          <w:szCs w:val="28"/>
          <w:lang w:eastAsia="ar-SA"/>
        </w:rPr>
        <w:t>лы к проекту:</w:t>
      </w:r>
      <w:proofErr w:type="gramEnd"/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1) Проект Приказа Департамента архитектуры и строительства Воронежской области «</w:t>
      </w:r>
      <w:r w:rsidR="00A859DD" w:rsidRPr="00A859DD">
        <w:rPr>
          <w:kern w:val="2"/>
          <w:sz w:val="28"/>
          <w:szCs w:val="28"/>
          <w:lang w:eastAsia="ar-SA"/>
        </w:rPr>
        <w:t xml:space="preserve">О внесении изменений в правила землепользования и застройки </w:t>
      </w:r>
      <w:r w:rsidR="00BF0BB3">
        <w:rPr>
          <w:kern w:val="2"/>
          <w:sz w:val="28"/>
          <w:szCs w:val="28"/>
          <w:lang w:eastAsia="ar-SA"/>
        </w:rPr>
        <w:t>Вознесенского</w:t>
      </w:r>
      <w:r w:rsidR="00A859DD" w:rsidRPr="00A859DD">
        <w:rPr>
          <w:kern w:val="2"/>
          <w:sz w:val="28"/>
          <w:szCs w:val="28"/>
          <w:lang w:eastAsia="ar-SA"/>
        </w:rPr>
        <w:t xml:space="preserve"> сельского поселения Таловского муниципального района Воронежской области</w:t>
      </w:r>
      <w:r w:rsidRPr="00F36CDF">
        <w:rPr>
          <w:kern w:val="2"/>
          <w:sz w:val="28"/>
          <w:szCs w:val="28"/>
          <w:lang w:eastAsia="ar-SA"/>
        </w:rPr>
        <w:t>».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B82B5E">
        <w:rPr>
          <w:kern w:val="2"/>
          <w:sz w:val="28"/>
          <w:szCs w:val="28"/>
          <w:lang w:eastAsia="ar-SA"/>
        </w:rPr>
        <w:t>3974</w:t>
      </w:r>
      <w:r w:rsidR="00BF0BB3">
        <w:rPr>
          <w:kern w:val="2"/>
          <w:sz w:val="28"/>
          <w:szCs w:val="28"/>
          <w:lang w:eastAsia="ar-SA"/>
        </w:rPr>
        <w:t>61</w:t>
      </w:r>
      <w:r w:rsidRPr="00B82B5E">
        <w:rPr>
          <w:kern w:val="2"/>
          <w:sz w:val="28"/>
          <w:szCs w:val="28"/>
          <w:lang w:eastAsia="ar-SA"/>
        </w:rPr>
        <w:t xml:space="preserve">, Воронежская область, Таловский район, </w:t>
      </w:r>
      <w:r w:rsidR="00BF0BB3">
        <w:rPr>
          <w:kern w:val="2"/>
          <w:sz w:val="28"/>
          <w:szCs w:val="28"/>
          <w:lang w:eastAsia="ar-SA"/>
        </w:rPr>
        <w:t>п.</w:t>
      </w:r>
      <w:r w:rsidR="006377F5">
        <w:rPr>
          <w:kern w:val="2"/>
          <w:sz w:val="28"/>
          <w:szCs w:val="28"/>
          <w:lang w:eastAsia="ar-SA"/>
        </w:rPr>
        <w:t xml:space="preserve"> </w:t>
      </w:r>
      <w:r w:rsidR="00BF0BB3">
        <w:rPr>
          <w:kern w:val="2"/>
          <w:sz w:val="28"/>
          <w:szCs w:val="28"/>
          <w:lang w:eastAsia="ar-SA"/>
        </w:rPr>
        <w:t>Вознесенский</w:t>
      </w:r>
      <w:r w:rsidRPr="00B82B5E">
        <w:rPr>
          <w:kern w:val="2"/>
          <w:sz w:val="28"/>
          <w:szCs w:val="28"/>
          <w:lang w:eastAsia="ar-SA"/>
        </w:rPr>
        <w:t xml:space="preserve">, ул. </w:t>
      </w:r>
      <w:r w:rsidR="00BF0BB3">
        <w:rPr>
          <w:kern w:val="2"/>
          <w:sz w:val="28"/>
          <w:szCs w:val="28"/>
          <w:lang w:eastAsia="ar-SA"/>
        </w:rPr>
        <w:t>Вознесенская</w:t>
      </w:r>
      <w:r w:rsidRPr="00B82B5E">
        <w:rPr>
          <w:kern w:val="2"/>
          <w:sz w:val="28"/>
          <w:szCs w:val="28"/>
          <w:lang w:eastAsia="ar-SA"/>
        </w:rPr>
        <w:t xml:space="preserve"> д. </w:t>
      </w:r>
      <w:r w:rsidR="00BF0BB3">
        <w:rPr>
          <w:kern w:val="2"/>
          <w:sz w:val="28"/>
          <w:szCs w:val="28"/>
          <w:lang w:eastAsia="ar-SA"/>
        </w:rPr>
        <w:t>1а</w:t>
      </w:r>
      <w:r>
        <w:rPr>
          <w:kern w:val="2"/>
          <w:sz w:val="28"/>
          <w:szCs w:val="28"/>
          <w:lang w:eastAsia="ar-SA"/>
        </w:rPr>
        <w:t>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3. Экспозиция открыта с </w:t>
      </w:r>
      <w:r w:rsidR="00DA37BD">
        <w:rPr>
          <w:kern w:val="2"/>
          <w:sz w:val="28"/>
          <w:szCs w:val="28"/>
          <w:lang w:eastAsia="ar-SA"/>
        </w:rPr>
        <w:t>1</w:t>
      </w:r>
      <w:r w:rsidR="00E83DF0">
        <w:rPr>
          <w:kern w:val="2"/>
          <w:sz w:val="28"/>
          <w:szCs w:val="28"/>
          <w:lang w:eastAsia="ar-SA"/>
        </w:rPr>
        <w:t>2</w:t>
      </w:r>
      <w:bookmarkStart w:id="0" w:name="_GoBack"/>
      <w:bookmarkEnd w:id="0"/>
      <w:r w:rsidR="00DA37BD">
        <w:rPr>
          <w:kern w:val="2"/>
          <w:sz w:val="28"/>
          <w:szCs w:val="28"/>
          <w:lang w:eastAsia="ar-SA"/>
        </w:rPr>
        <w:t>.10</w:t>
      </w:r>
      <w:r w:rsidRPr="00B82B5E">
        <w:rPr>
          <w:kern w:val="2"/>
          <w:sz w:val="28"/>
          <w:szCs w:val="28"/>
          <w:lang w:eastAsia="ar-SA"/>
        </w:rPr>
        <w:t>.202</w:t>
      </w:r>
      <w:r w:rsidR="00DA37BD">
        <w:rPr>
          <w:kern w:val="2"/>
          <w:sz w:val="28"/>
          <w:szCs w:val="28"/>
          <w:lang w:eastAsia="ar-SA"/>
        </w:rPr>
        <w:t xml:space="preserve">3 г. по </w:t>
      </w:r>
      <w:r w:rsidR="00BB65AC">
        <w:rPr>
          <w:kern w:val="2"/>
          <w:sz w:val="28"/>
          <w:szCs w:val="28"/>
          <w:lang w:eastAsia="ar-SA"/>
        </w:rPr>
        <w:t>08.11</w:t>
      </w:r>
      <w:r w:rsidRPr="00B82B5E">
        <w:rPr>
          <w:kern w:val="2"/>
          <w:sz w:val="28"/>
          <w:szCs w:val="28"/>
          <w:lang w:eastAsia="ar-SA"/>
        </w:rPr>
        <w:t>.202</w:t>
      </w:r>
      <w:r w:rsidR="00760392">
        <w:rPr>
          <w:kern w:val="2"/>
          <w:sz w:val="28"/>
          <w:szCs w:val="28"/>
          <w:lang w:eastAsia="ar-SA"/>
        </w:rPr>
        <w:t>3</w:t>
      </w:r>
      <w:r w:rsidRPr="00B82B5E">
        <w:rPr>
          <w:kern w:val="2"/>
          <w:sz w:val="28"/>
          <w:szCs w:val="28"/>
          <w:lang w:eastAsia="ar-SA"/>
        </w:rPr>
        <w:t xml:space="preserve"> г.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4. Время работ</w:t>
      </w:r>
      <w:r>
        <w:rPr>
          <w:kern w:val="2"/>
          <w:sz w:val="28"/>
          <w:szCs w:val="28"/>
          <w:lang w:eastAsia="ar-SA"/>
        </w:rPr>
        <w:t>ы экспозиции: в рабочие дни с 08</w:t>
      </w:r>
      <w:r w:rsidRPr="00F36CDF">
        <w:rPr>
          <w:kern w:val="2"/>
          <w:sz w:val="28"/>
          <w:szCs w:val="28"/>
          <w:lang w:eastAsia="ar-SA"/>
        </w:rPr>
        <w:t>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 до 17.00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6. Дни и время осуществления консультирования: в рабочие дни с 15.00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 до 16.00</w:t>
      </w:r>
      <w:r>
        <w:rPr>
          <w:kern w:val="2"/>
          <w:sz w:val="28"/>
          <w:szCs w:val="28"/>
          <w:lang w:eastAsia="ar-SA"/>
        </w:rPr>
        <w:t xml:space="preserve"> </w:t>
      </w:r>
      <w:r w:rsidRPr="00F36CDF">
        <w:rPr>
          <w:kern w:val="2"/>
          <w:sz w:val="28"/>
          <w:szCs w:val="28"/>
          <w:lang w:eastAsia="ar-SA"/>
        </w:rPr>
        <w:t>ч.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1) В</w:t>
      </w:r>
      <w:r w:rsidRPr="00F36CDF">
        <w:rPr>
          <w:kern w:val="2"/>
          <w:sz w:val="28"/>
          <w:szCs w:val="28"/>
          <w:lang w:eastAsia="ar-SA"/>
        </w:rPr>
        <w:t xml:space="preserve"> письменной или устной форме в ходе проведения собрания участников публичных слушаний;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2) В</w:t>
      </w:r>
      <w:r w:rsidRPr="00F36CDF">
        <w:rPr>
          <w:kern w:val="2"/>
          <w:sz w:val="28"/>
          <w:szCs w:val="28"/>
          <w:lang w:eastAsia="ar-SA"/>
        </w:rPr>
        <w:t xml:space="preserve"> письменной форме в адрес Администрации;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3) П</w:t>
      </w:r>
      <w:r w:rsidRPr="00F36CDF">
        <w:rPr>
          <w:kern w:val="2"/>
          <w:sz w:val="28"/>
          <w:szCs w:val="28"/>
          <w:lang w:eastAsia="ar-SA"/>
        </w:rPr>
        <w:t xml:space="preserve">осредством записи в книге (журнале) учета посетителей экспозиции </w:t>
      </w:r>
      <w:r w:rsidRPr="00F36CDF">
        <w:rPr>
          <w:kern w:val="2"/>
          <w:sz w:val="28"/>
          <w:szCs w:val="28"/>
          <w:lang w:eastAsia="ar-SA"/>
        </w:rPr>
        <w:lastRenderedPageBreak/>
        <w:t>проекта, подлежащего рассмотрению на публичных слушаниях.</w:t>
      </w:r>
    </w:p>
    <w:p w:rsidR="00C752A9" w:rsidRPr="00F36CDF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377F5">
        <w:rPr>
          <w:kern w:val="2"/>
          <w:sz w:val="28"/>
          <w:szCs w:val="28"/>
          <w:lang w:eastAsia="ar-SA"/>
        </w:rPr>
        <w:t>Вознесенского</w:t>
      </w:r>
      <w:r w:rsidRPr="00F36CDF">
        <w:rPr>
          <w:kern w:val="2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:rsidR="00C752A9" w:rsidRDefault="00C752A9" w:rsidP="00C752A9">
      <w:pPr>
        <w:widowControl w:val="0"/>
        <w:suppressAutoHyphens/>
        <w:autoSpaceDE w:val="0"/>
        <w:ind w:firstLine="709"/>
        <w:jc w:val="both"/>
        <w:rPr>
          <w:kern w:val="2"/>
          <w:sz w:val="28"/>
          <w:szCs w:val="28"/>
          <w:lang w:eastAsia="ar-SA"/>
        </w:rPr>
      </w:pPr>
      <w:r w:rsidRPr="00F36CDF">
        <w:rPr>
          <w:kern w:val="2"/>
          <w:sz w:val="28"/>
          <w:szCs w:val="28"/>
          <w:lang w:eastAsia="ar-SA"/>
        </w:rPr>
        <w:t xml:space="preserve">9. Собрание участников публичных слушаний состоится </w:t>
      </w:r>
      <w:r w:rsidR="00BB65AC">
        <w:rPr>
          <w:kern w:val="2"/>
          <w:sz w:val="28"/>
          <w:szCs w:val="28"/>
          <w:lang w:eastAsia="ar-SA"/>
        </w:rPr>
        <w:t>09.11</w:t>
      </w:r>
      <w:r>
        <w:rPr>
          <w:kern w:val="2"/>
          <w:sz w:val="28"/>
          <w:szCs w:val="28"/>
          <w:lang w:eastAsia="ar-SA"/>
        </w:rPr>
        <w:t>.</w:t>
      </w:r>
      <w:r w:rsidRPr="00F36CDF">
        <w:rPr>
          <w:kern w:val="2"/>
          <w:sz w:val="28"/>
          <w:szCs w:val="28"/>
          <w:lang w:eastAsia="ar-SA"/>
        </w:rPr>
        <w:t>202</w:t>
      </w:r>
      <w:r w:rsidR="00760392">
        <w:rPr>
          <w:kern w:val="2"/>
          <w:sz w:val="28"/>
          <w:szCs w:val="28"/>
          <w:lang w:eastAsia="ar-SA"/>
        </w:rPr>
        <w:t>3</w:t>
      </w:r>
      <w:r w:rsidRPr="00F36CDF">
        <w:rPr>
          <w:kern w:val="2"/>
          <w:sz w:val="28"/>
          <w:szCs w:val="28"/>
          <w:lang w:eastAsia="ar-SA"/>
        </w:rPr>
        <w:t xml:space="preserve"> г.</w:t>
      </w:r>
    </w:p>
    <w:p w:rsidR="006377F5" w:rsidRPr="006377F5" w:rsidRDefault="006377F5" w:rsidP="00637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5">
        <w:rPr>
          <w:sz w:val="28"/>
          <w:szCs w:val="28"/>
        </w:rPr>
        <w:t>- в 14:00 часов по адресу: 397461, Воронежская область, Таловский район, п. Покровский  ул. Покровская  дом 53;</w:t>
      </w:r>
    </w:p>
    <w:p w:rsidR="006377F5" w:rsidRPr="006377F5" w:rsidRDefault="006377F5" w:rsidP="00637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5">
        <w:rPr>
          <w:sz w:val="28"/>
          <w:szCs w:val="28"/>
        </w:rPr>
        <w:t>- в 14:30 часов по адресу: 397461, Воронежская область, Таловский район, п. Новый Пахарь ул. Новая д. 65;</w:t>
      </w:r>
    </w:p>
    <w:p w:rsidR="006377F5" w:rsidRPr="006377F5" w:rsidRDefault="006377F5" w:rsidP="00637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5">
        <w:rPr>
          <w:sz w:val="28"/>
          <w:szCs w:val="28"/>
        </w:rPr>
        <w:t>- в 15:00 часов по адресу: 397461, Воронежская область, Таловский район, п. Вознесенский  ул. Полевая д.1а</w:t>
      </w:r>
    </w:p>
    <w:p w:rsidR="006377F5" w:rsidRDefault="006377F5" w:rsidP="006377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5">
        <w:rPr>
          <w:sz w:val="28"/>
          <w:szCs w:val="28"/>
        </w:rPr>
        <w:t xml:space="preserve">- в 15:30 часов по адресу: 397461, Воронежская область, Таловский район, п. </w:t>
      </w:r>
      <w:proofErr w:type="spellStart"/>
      <w:r w:rsidRPr="006377F5">
        <w:rPr>
          <w:sz w:val="28"/>
          <w:szCs w:val="28"/>
        </w:rPr>
        <w:t>Докучаевский</w:t>
      </w:r>
      <w:proofErr w:type="spellEnd"/>
      <w:r w:rsidRPr="006377F5">
        <w:rPr>
          <w:sz w:val="28"/>
          <w:szCs w:val="28"/>
        </w:rPr>
        <w:t xml:space="preserve"> ул. Докучаевская д.21</w:t>
      </w:r>
    </w:p>
    <w:p w:rsidR="00C752A9" w:rsidRDefault="00C752A9" w:rsidP="00C75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36CDF">
        <w:rPr>
          <w:sz w:val="28"/>
          <w:szCs w:val="28"/>
        </w:rPr>
        <w:t>.Утвердить комиссию по подготовке и проведени</w:t>
      </w:r>
      <w:r>
        <w:rPr>
          <w:sz w:val="28"/>
          <w:szCs w:val="28"/>
        </w:rPr>
        <w:t>ю публичных слушаний в составе:</w:t>
      </w:r>
    </w:p>
    <w:p w:rsidR="00C752A9" w:rsidRPr="00F36CDF" w:rsidRDefault="00C752A9" w:rsidP="00C75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7"/>
        <w:gridCol w:w="4397"/>
        <w:gridCol w:w="314"/>
        <w:gridCol w:w="4502"/>
      </w:tblGrid>
      <w:tr w:rsidR="00C752A9" w:rsidRPr="00F36CDF" w:rsidTr="00177CA8">
        <w:tc>
          <w:tcPr>
            <w:tcW w:w="247" w:type="dxa"/>
            <w:hideMark/>
          </w:tcPr>
          <w:p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397" w:type="dxa"/>
            <w:hideMark/>
          </w:tcPr>
          <w:p w:rsidR="00C752A9" w:rsidRPr="00F36CDF" w:rsidRDefault="006377F5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А.Ф.</w:t>
            </w:r>
          </w:p>
        </w:tc>
        <w:tc>
          <w:tcPr>
            <w:tcW w:w="314" w:type="dxa"/>
            <w:hideMark/>
          </w:tcPr>
          <w:p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  <w:hideMark/>
          </w:tcPr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6CDF">
              <w:rPr>
                <w:sz w:val="28"/>
                <w:szCs w:val="28"/>
              </w:rPr>
              <w:t xml:space="preserve">лава </w:t>
            </w:r>
            <w:r w:rsidR="006377F5">
              <w:rPr>
                <w:sz w:val="28"/>
                <w:szCs w:val="28"/>
              </w:rPr>
              <w:t>Вознесенского</w:t>
            </w:r>
            <w:r w:rsidRPr="00F36CDF">
              <w:rPr>
                <w:sz w:val="28"/>
                <w:szCs w:val="28"/>
              </w:rPr>
              <w:t xml:space="preserve"> сельского поселения, председатель комиссии;</w:t>
            </w:r>
          </w:p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52A9" w:rsidRPr="00F36CDF" w:rsidTr="00177CA8">
        <w:tc>
          <w:tcPr>
            <w:tcW w:w="247" w:type="dxa"/>
            <w:hideMark/>
          </w:tcPr>
          <w:p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397" w:type="dxa"/>
            <w:hideMark/>
          </w:tcPr>
          <w:p w:rsidR="00C752A9" w:rsidRPr="00F36CDF" w:rsidRDefault="006377F5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Шипилова Н.Н.</w:t>
            </w:r>
            <w:r w:rsidR="00760392">
              <w:rPr>
                <w:sz w:val="28"/>
                <w:szCs w:val="28"/>
              </w:rPr>
              <w:t>.</w:t>
            </w:r>
          </w:p>
        </w:tc>
        <w:tc>
          <w:tcPr>
            <w:tcW w:w="314" w:type="dxa"/>
            <w:hideMark/>
          </w:tcPr>
          <w:p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</w:tcPr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36CDF">
              <w:rPr>
                <w:sz w:val="28"/>
                <w:szCs w:val="28"/>
              </w:rPr>
              <w:t xml:space="preserve">епутат Совета народных депутатов </w:t>
            </w:r>
            <w:r w:rsidR="006377F5">
              <w:rPr>
                <w:sz w:val="28"/>
                <w:szCs w:val="28"/>
              </w:rPr>
              <w:t>Вознесенского</w:t>
            </w:r>
            <w:r w:rsidRPr="00F36CDF">
              <w:rPr>
                <w:sz w:val="28"/>
                <w:szCs w:val="28"/>
              </w:rPr>
              <w:t xml:space="preserve"> сельского поселения;</w:t>
            </w:r>
          </w:p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52A9" w:rsidRPr="00F36CDF" w:rsidTr="00177CA8">
        <w:tc>
          <w:tcPr>
            <w:tcW w:w="247" w:type="dxa"/>
            <w:hideMark/>
          </w:tcPr>
          <w:p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397" w:type="dxa"/>
            <w:hideMark/>
          </w:tcPr>
          <w:p w:rsidR="00C752A9" w:rsidRPr="00F36CDF" w:rsidRDefault="006377F5" w:rsidP="006377F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Н.В.</w:t>
            </w:r>
          </w:p>
        </w:tc>
        <w:tc>
          <w:tcPr>
            <w:tcW w:w="314" w:type="dxa"/>
            <w:hideMark/>
          </w:tcPr>
          <w:p w:rsidR="00C752A9" w:rsidRPr="00F36CDF" w:rsidRDefault="00C752A9" w:rsidP="00177CA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6CDF">
              <w:rPr>
                <w:sz w:val="28"/>
                <w:szCs w:val="28"/>
              </w:rPr>
              <w:t>-</w:t>
            </w:r>
          </w:p>
        </w:tc>
        <w:tc>
          <w:tcPr>
            <w:tcW w:w="4502" w:type="dxa"/>
          </w:tcPr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36CDF">
              <w:rPr>
                <w:sz w:val="28"/>
                <w:szCs w:val="28"/>
              </w:rPr>
              <w:t xml:space="preserve">епутат Совета народных депутатов </w:t>
            </w:r>
            <w:r w:rsidR="006377F5">
              <w:rPr>
                <w:sz w:val="28"/>
                <w:szCs w:val="28"/>
              </w:rPr>
              <w:t>Вознесенского</w:t>
            </w:r>
            <w:r w:rsidRPr="00F36CDF">
              <w:rPr>
                <w:sz w:val="28"/>
                <w:szCs w:val="28"/>
              </w:rPr>
              <w:t xml:space="preserve"> сельского поселения;</w:t>
            </w:r>
          </w:p>
          <w:p w:rsidR="00C752A9" w:rsidRPr="00F36CDF" w:rsidRDefault="00C752A9" w:rsidP="00177CA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752A9" w:rsidRPr="00B82B5E" w:rsidRDefault="00C752A9" w:rsidP="00C752A9">
      <w:pPr>
        <w:ind w:firstLine="709"/>
        <w:jc w:val="both"/>
        <w:rPr>
          <w:rStyle w:val="postbody1"/>
          <w:sz w:val="28"/>
          <w:szCs w:val="28"/>
        </w:rPr>
      </w:pPr>
      <w:r>
        <w:rPr>
          <w:sz w:val="28"/>
          <w:szCs w:val="28"/>
        </w:rPr>
        <w:t>11</w:t>
      </w:r>
      <w:r w:rsidRPr="00F36CDF">
        <w:rPr>
          <w:sz w:val="28"/>
          <w:szCs w:val="28"/>
        </w:rPr>
        <w:t xml:space="preserve">. Опубликовать настоящее постановление и Оповещение о проведении публичных слушаний на официальном сайте </w:t>
      </w:r>
      <w:r w:rsidR="006377F5">
        <w:rPr>
          <w:sz w:val="28"/>
          <w:szCs w:val="28"/>
        </w:rPr>
        <w:t>Вознесенского</w:t>
      </w:r>
      <w:r w:rsidRPr="00F36CDF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752A9" w:rsidRPr="00290FBB" w:rsidRDefault="00C752A9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90FBB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164287" w:rsidRPr="00290FBB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90FBB">
        <w:rPr>
          <w:sz w:val="28"/>
          <w:szCs w:val="28"/>
          <w:lang w:eastAsia="ar-SA"/>
        </w:rPr>
        <w:t xml:space="preserve">Глава </w:t>
      </w:r>
      <w:r w:rsidR="006377F5">
        <w:rPr>
          <w:sz w:val="28"/>
          <w:szCs w:val="28"/>
          <w:lang w:eastAsia="ar-SA"/>
        </w:rPr>
        <w:t>Вознесенского</w:t>
      </w:r>
      <w:r w:rsidR="00164287" w:rsidRPr="00290FBB">
        <w:rPr>
          <w:sz w:val="28"/>
          <w:szCs w:val="28"/>
          <w:lang w:eastAsia="ar-SA"/>
        </w:rPr>
        <w:t xml:space="preserve"> </w:t>
      </w:r>
    </w:p>
    <w:p w:rsidR="00275151" w:rsidRPr="00290FBB" w:rsidRDefault="004D01EA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90FBB">
        <w:rPr>
          <w:sz w:val="28"/>
          <w:szCs w:val="28"/>
          <w:lang w:eastAsia="ar-SA"/>
        </w:rPr>
        <w:t xml:space="preserve">сельского поселения                                 </w:t>
      </w:r>
      <w:r w:rsidR="00164287" w:rsidRPr="00290FBB">
        <w:rPr>
          <w:sz w:val="28"/>
          <w:szCs w:val="28"/>
          <w:lang w:eastAsia="ar-SA"/>
        </w:rPr>
        <w:t xml:space="preserve">                 </w:t>
      </w:r>
      <w:r w:rsidR="006377F5">
        <w:rPr>
          <w:sz w:val="28"/>
          <w:szCs w:val="28"/>
          <w:lang w:eastAsia="ar-SA"/>
        </w:rPr>
        <w:t xml:space="preserve">                   А.Ф.Борисов</w:t>
      </w:r>
    </w:p>
    <w:sectPr w:rsidR="00275151" w:rsidRPr="00290FBB" w:rsidSect="008E16E0">
      <w:footerReference w:type="default" r:id="rId9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C7" w:rsidRDefault="004701C7" w:rsidP="00533F34">
      <w:r>
        <w:separator/>
      </w:r>
    </w:p>
  </w:endnote>
  <w:endnote w:type="continuationSeparator" w:id="0">
    <w:p w:rsidR="004701C7" w:rsidRDefault="004701C7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B4" w:rsidRDefault="00D824D5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E83DF0">
      <w:rPr>
        <w:noProof/>
      </w:rPr>
      <w:t>3</w:t>
    </w:r>
    <w:r>
      <w:fldChar w:fldCharType="end"/>
    </w:r>
  </w:p>
  <w:p w:rsidR="007F44B4" w:rsidRDefault="004701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C7" w:rsidRDefault="004701C7" w:rsidP="00533F34">
      <w:r>
        <w:separator/>
      </w:r>
    </w:p>
  </w:footnote>
  <w:footnote w:type="continuationSeparator" w:id="0">
    <w:p w:rsidR="004701C7" w:rsidRDefault="004701C7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2438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4287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476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3CF9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5F6A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22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0FBB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A17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4507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3DF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0625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410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51DB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82E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1C7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4BFA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7E6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7A7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72C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3EB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0DF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37F06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829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7F5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0392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7F7D0E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24F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0BA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176B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1833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3F0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2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4A86"/>
    <w:rsid w:val="00A859DD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0816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4FD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5AC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0BB3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599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583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BA7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AB0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2A9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38B"/>
    <w:rsid w:val="00D0681B"/>
    <w:rsid w:val="00D06C19"/>
    <w:rsid w:val="00D06EBA"/>
    <w:rsid w:val="00D072B8"/>
    <w:rsid w:val="00D07773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96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990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4D5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37BD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E1D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5AE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1DEA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3DF0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0964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6AF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3CFE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CF7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1D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06C8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5E2C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4287"/>
    <w:rPr>
      <w:color w:val="0000FF"/>
      <w:u w:val="single"/>
    </w:rPr>
  </w:style>
  <w:style w:type="paragraph" w:styleId="aa">
    <w:name w:val="header"/>
    <w:aliases w:val="Знак Знак,Знак, Знак"/>
    <w:basedOn w:val="a"/>
    <w:link w:val="ab"/>
    <w:rsid w:val="00D063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aliases w:val="Знак Знак Знак,Знак Знак1, Знак Знак"/>
    <w:basedOn w:val="a0"/>
    <w:link w:val="aa"/>
    <w:rsid w:val="00D0638B"/>
    <w:rPr>
      <w:rFonts w:ascii="Times New Roman" w:eastAsia="Times New Roman" w:hAnsi="Times New Roman"/>
    </w:rPr>
  </w:style>
  <w:style w:type="character" w:customStyle="1" w:styleId="postbody1">
    <w:name w:val="postbody1"/>
    <w:rsid w:val="00C752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64287"/>
    <w:rPr>
      <w:color w:val="0000FF"/>
      <w:u w:val="single"/>
    </w:rPr>
  </w:style>
  <w:style w:type="paragraph" w:styleId="aa">
    <w:name w:val="header"/>
    <w:aliases w:val="Знак Знак,Знак, Знак"/>
    <w:basedOn w:val="a"/>
    <w:link w:val="ab"/>
    <w:rsid w:val="00D063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aliases w:val="Знак Знак Знак,Знак Знак1, Знак Знак"/>
    <w:basedOn w:val="a0"/>
    <w:link w:val="aa"/>
    <w:rsid w:val="00D0638B"/>
    <w:rPr>
      <w:rFonts w:ascii="Times New Roman" w:eastAsia="Times New Roman" w:hAnsi="Times New Roman"/>
    </w:rPr>
  </w:style>
  <w:style w:type="character" w:customStyle="1" w:styleId="postbody1">
    <w:name w:val="postbody1"/>
    <w:rsid w:val="00C752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1AAE-3C74-401A-A626-429CDEEB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Voznesenskoe</cp:lastModifiedBy>
  <cp:revision>4</cp:revision>
  <cp:lastPrinted>2023-10-12T06:00:00Z</cp:lastPrinted>
  <dcterms:created xsi:type="dcterms:W3CDTF">2023-10-12T05:58:00Z</dcterms:created>
  <dcterms:modified xsi:type="dcterms:W3CDTF">2023-10-12T06:04:00Z</dcterms:modified>
</cp:coreProperties>
</file>