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505" w:rsidRDefault="001E2505"/>
    <w:p w:rsidR="001E2505" w:rsidRPr="001E2505" w:rsidRDefault="001E2505" w:rsidP="001E2505"/>
    <w:p w:rsidR="001E2505" w:rsidRPr="001E2505" w:rsidRDefault="001E2505" w:rsidP="001E2505"/>
    <w:p w:rsidR="001E2505" w:rsidRDefault="001E2505" w:rsidP="001E2505"/>
    <w:p w:rsidR="001E2505" w:rsidRPr="001E2505" w:rsidRDefault="001E2505" w:rsidP="001E2505">
      <w:pPr>
        <w:suppressAutoHyphens/>
        <w:ind w:firstLine="709"/>
        <w:jc w:val="both"/>
        <w:rPr>
          <w:rFonts w:ascii="Arial" w:eastAsia="Times New Roman" w:hAnsi="Arial" w:cs="Arial"/>
          <w:lang w:eastAsia="ru-RU"/>
        </w:rPr>
      </w:pPr>
      <w:r w:rsidRPr="001E2505">
        <w:rPr>
          <w:rFonts w:ascii="Arial" w:eastAsia="Times New Roman" w:hAnsi="Arial" w:cs="Arial"/>
          <w:lang w:eastAsia="ru-RU"/>
        </w:rPr>
        <w:t>Проект</w:t>
      </w:r>
    </w:p>
    <w:p w:rsidR="001E2505" w:rsidRPr="001E2505" w:rsidRDefault="001E2505" w:rsidP="001E2505">
      <w:pPr>
        <w:suppressAutoHyphens/>
        <w:ind w:firstLine="709"/>
        <w:jc w:val="both"/>
        <w:rPr>
          <w:rFonts w:ascii="Arial" w:eastAsia="Times New Roman" w:hAnsi="Arial" w:cs="Arial"/>
          <w:lang w:eastAsia="ru-RU"/>
        </w:rPr>
      </w:pPr>
    </w:p>
    <w:p w:rsidR="001E2505" w:rsidRPr="001E2505" w:rsidRDefault="001E2505" w:rsidP="001E2505">
      <w:pPr>
        <w:suppressAutoHyphens/>
        <w:ind w:firstLine="709"/>
        <w:jc w:val="center"/>
        <w:rPr>
          <w:rFonts w:ascii="Arial" w:eastAsia="Times New Roman" w:hAnsi="Arial" w:cs="Arial"/>
          <w:spacing w:val="20"/>
          <w:lang w:eastAsia="ru-RU"/>
        </w:rPr>
      </w:pPr>
      <w:r w:rsidRPr="001E2505">
        <w:rPr>
          <w:rFonts w:ascii="Arial" w:eastAsia="Times New Roman" w:hAnsi="Arial" w:cs="Arial"/>
          <w:spacing w:val="20"/>
          <w:lang w:eastAsia="ru-RU"/>
        </w:rPr>
        <w:t>СОВЕТ НАРОДНЫХ ДЕПУТАТОВ</w:t>
      </w:r>
    </w:p>
    <w:p w:rsidR="001E2505" w:rsidRPr="001E2505" w:rsidRDefault="001E2505" w:rsidP="001E2505">
      <w:pPr>
        <w:tabs>
          <w:tab w:val="left" w:pos="708"/>
          <w:tab w:val="center" w:pos="4536"/>
          <w:tab w:val="right" w:pos="9072"/>
        </w:tabs>
        <w:suppressAutoHyphens/>
        <w:ind w:firstLine="709"/>
        <w:jc w:val="center"/>
        <w:rPr>
          <w:rFonts w:ascii="Arial" w:eastAsia="Times New Roman" w:hAnsi="Arial" w:cs="Arial"/>
          <w:spacing w:val="20"/>
          <w:lang w:val="x-none" w:eastAsia="x-none"/>
        </w:rPr>
      </w:pPr>
      <w:r w:rsidRPr="001E2505">
        <w:rPr>
          <w:rFonts w:ascii="Arial" w:eastAsia="Times New Roman" w:hAnsi="Arial" w:cs="Arial"/>
          <w:spacing w:val="20"/>
          <w:lang w:eastAsia="x-none"/>
        </w:rPr>
        <w:t>ВОЗНЕСЕНСКОГО</w:t>
      </w:r>
      <w:r w:rsidRPr="001E2505">
        <w:rPr>
          <w:rFonts w:ascii="Arial" w:eastAsia="Times New Roman" w:hAnsi="Arial" w:cs="Arial"/>
          <w:spacing w:val="20"/>
          <w:lang w:val="x-none" w:eastAsia="x-none"/>
        </w:rPr>
        <w:t xml:space="preserve"> СЕЛЬСКОГО ПОСЕЛЕНИЯ</w:t>
      </w:r>
    </w:p>
    <w:p w:rsidR="001E2505" w:rsidRPr="001E2505" w:rsidRDefault="001E2505" w:rsidP="001E2505">
      <w:pPr>
        <w:tabs>
          <w:tab w:val="left" w:pos="708"/>
          <w:tab w:val="center" w:pos="4536"/>
          <w:tab w:val="right" w:pos="9072"/>
        </w:tabs>
        <w:suppressAutoHyphens/>
        <w:ind w:firstLine="709"/>
        <w:jc w:val="center"/>
        <w:rPr>
          <w:rFonts w:ascii="Arial" w:eastAsia="Times New Roman" w:hAnsi="Arial" w:cs="Arial"/>
          <w:lang w:val="x-none" w:eastAsia="x-none"/>
        </w:rPr>
      </w:pPr>
      <w:r w:rsidRPr="001E2505">
        <w:rPr>
          <w:rFonts w:ascii="Arial" w:eastAsia="Times New Roman" w:hAnsi="Arial" w:cs="Arial"/>
          <w:lang w:val="x-none" w:eastAsia="x-none"/>
        </w:rPr>
        <w:t>ТАЛОВСКОГО МУНИЦИПАЛЬНОГО РАЙОНА</w:t>
      </w:r>
    </w:p>
    <w:p w:rsidR="001E2505" w:rsidRPr="001E2505" w:rsidRDefault="001E2505" w:rsidP="001E2505">
      <w:pPr>
        <w:tabs>
          <w:tab w:val="left" w:pos="708"/>
          <w:tab w:val="center" w:pos="4536"/>
          <w:tab w:val="right" w:pos="9072"/>
        </w:tabs>
        <w:suppressAutoHyphens/>
        <w:ind w:firstLine="709"/>
        <w:jc w:val="center"/>
        <w:rPr>
          <w:rFonts w:ascii="Arial" w:eastAsia="Times New Roman" w:hAnsi="Arial" w:cs="Arial"/>
          <w:lang w:val="x-none" w:eastAsia="x-none"/>
        </w:rPr>
      </w:pPr>
      <w:r w:rsidRPr="001E2505">
        <w:rPr>
          <w:rFonts w:ascii="Arial" w:eastAsia="Times New Roman" w:hAnsi="Arial" w:cs="Arial"/>
          <w:lang w:val="x-none" w:eastAsia="x-none"/>
        </w:rPr>
        <w:t>ВОРОНЕЖСКОЙ ОБЛАСТИ</w:t>
      </w:r>
    </w:p>
    <w:p w:rsidR="001E2505" w:rsidRPr="001E2505" w:rsidRDefault="001E2505" w:rsidP="001E2505">
      <w:pPr>
        <w:tabs>
          <w:tab w:val="left" w:pos="708"/>
          <w:tab w:val="center" w:pos="4536"/>
          <w:tab w:val="right" w:pos="9072"/>
        </w:tabs>
        <w:suppressAutoHyphens/>
        <w:ind w:firstLine="709"/>
        <w:jc w:val="both"/>
        <w:rPr>
          <w:rFonts w:ascii="Arial" w:eastAsia="Times New Roman" w:hAnsi="Arial" w:cs="Arial"/>
          <w:lang w:val="x-none" w:eastAsia="x-none"/>
        </w:rPr>
      </w:pPr>
    </w:p>
    <w:p w:rsidR="001E2505" w:rsidRPr="001E2505" w:rsidRDefault="001E2505" w:rsidP="001E2505">
      <w:pPr>
        <w:tabs>
          <w:tab w:val="left" w:pos="708"/>
          <w:tab w:val="center" w:pos="4536"/>
          <w:tab w:val="right" w:pos="9072"/>
        </w:tabs>
        <w:suppressAutoHyphens/>
        <w:ind w:firstLine="709"/>
        <w:jc w:val="center"/>
        <w:rPr>
          <w:rFonts w:ascii="Arial" w:eastAsia="Times New Roman" w:hAnsi="Arial" w:cs="Arial"/>
          <w:spacing w:val="20"/>
          <w:lang w:val="x-none" w:eastAsia="x-none"/>
        </w:rPr>
      </w:pPr>
      <w:r w:rsidRPr="001E2505">
        <w:rPr>
          <w:rFonts w:ascii="Arial" w:eastAsia="Times New Roman" w:hAnsi="Arial" w:cs="Arial"/>
          <w:spacing w:val="20"/>
          <w:lang w:val="x-none" w:eastAsia="x-none"/>
        </w:rPr>
        <w:t>РЕШЕНИЕ</w:t>
      </w:r>
    </w:p>
    <w:p w:rsidR="001E2505" w:rsidRPr="001E2505" w:rsidRDefault="001E2505" w:rsidP="001E2505">
      <w:pPr>
        <w:tabs>
          <w:tab w:val="left" w:pos="708"/>
          <w:tab w:val="center" w:pos="4536"/>
          <w:tab w:val="right" w:pos="9072"/>
        </w:tabs>
        <w:suppressAutoHyphens/>
        <w:ind w:firstLine="709"/>
        <w:jc w:val="both"/>
        <w:rPr>
          <w:rFonts w:ascii="Arial" w:eastAsia="Times New Roman" w:hAnsi="Arial" w:cs="Arial"/>
          <w:lang w:val="x-none" w:eastAsia="x-none"/>
        </w:rPr>
      </w:pPr>
    </w:p>
    <w:p w:rsidR="001E2505" w:rsidRPr="001E2505" w:rsidRDefault="001E2505" w:rsidP="001E2505">
      <w:pPr>
        <w:shd w:val="clear" w:color="auto" w:fill="FFFFFF"/>
        <w:tabs>
          <w:tab w:val="left" w:pos="5760"/>
        </w:tabs>
        <w:suppressAutoHyphens/>
        <w:ind w:firstLine="709"/>
        <w:jc w:val="both"/>
        <w:rPr>
          <w:rFonts w:ascii="Arial" w:eastAsia="Times New Roman" w:hAnsi="Arial" w:cs="Arial"/>
          <w:lang w:eastAsia="ru-RU"/>
        </w:rPr>
      </w:pPr>
      <w:r w:rsidRPr="001E2505">
        <w:rPr>
          <w:rFonts w:ascii="Arial" w:eastAsia="Times New Roman" w:hAnsi="Arial" w:cs="Arial"/>
          <w:lang w:eastAsia="ru-RU"/>
        </w:rPr>
        <w:t>от ________________ года № ____</w:t>
      </w:r>
    </w:p>
    <w:p w:rsidR="001E2505" w:rsidRPr="001E2505" w:rsidRDefault="001E2505" w:rsidP="001E2505">
      <w:pPr>
        <w:shd w:val="clear" w:color="auto" w:fill="FFFFFF"/>
        <w:tabs>
          <w:tab w:val="left" w:pos="5760"/>
        </w:tabs>
        <w:suppressAutoHyphens/>
        <w:jc w:val="both"/>
        <w:rPr>
          <w:rFonts w:ascii="Arial" w:eastAsia="Times New Roman" w:hAnsi="Arial" w:cs="Arial"/>
          <w:lang w:eastAsia="ru-RU"/>
        </w:rPr>
      </w:pPr>
      <w:r w:rsidRPr="001E2505">
        <w:rPr>
          <w:rFonts w:ascii="Arial" w:eastAsia="Times New Roman" w:hAnsi="Arial" w:cs="Arial"/>
          <w:lang w:eastAsia="ru-RU"/>
        </w:rPr>
        <w:t>п. Вознесенский</w:t>
      </w:r>
    </w:p>
    <w:p w:rsidR="001E2505" w:rsidRPr="001E2505" w:rsidRDefault="001E2505" w:rsidP="001E2505">
      <w:pPr>
        <w:suppressAutoHyphens/>
        <w:ind w:firstLine="709"/>
        <w:jc w:val="both"/>
        <w:rPr>
          <w:rFonts w:ascii="Arial" w:eastAsia="Times New Roman" w:hAnsi="Arial" w:cs="Arial"/>
          <w:lang w:eastAsia="ru-RU"/>
        </w:rPr>
      </w:pPr>
    </w:p>
    <w:p w:rsidR="001E2505" w:rsidRPr="001E2505" w:rsidRDefault="001E2505" w:rsidP="001E2505">
      <w:pPr>
        <w:tabs>
          <w:tab w:val="left" w:pos="4678"/>
        </w:tabs>
        <w:suppressAutoHyphens/>
        <w:ind w:right="4534"/>
        <w:jc w:val="both"/>
        <w:rPr>
          <w:rFonts w:ascii="Arial" w:eastAsia="Times New Roman" w:hAnsi="Arial" w:cs="Arial"/>
          <w:bCs/>
          <w:lang w:eastAsia="ru-RU"/>
        </w:rPr>
      </w:pPr>
      <w:r w:rsidRPr="001E2505">
        <w:rPr>
          <w:rFonts w:ascii="Arial" w:eastAsia="Times New Roman" w:hAnsi="Arial" w:cs="Arial"/>
          <w:bCs/>
          <w:lang w:eastAsia="ru-RU"/>
        </w:rPr>
        <w:t>О внесении изменений и дополнений в Устав Вознесенского сельского поселения Таловского муниципального района Воронежской области</w:t>
      </w:r>
    </w:p>
    <w:p w:rsidR="001E2505" w:rsidRPr="001E2505" w:rsidRDefault="001E2505" w:rsidP="001E2505">
      <w:pPr>
        <w:suppressAutoHyphens/>
        <w:ind w:firstLine="709"/>
        <w:jc w:val="both"/>
        <w:rPr>
          <w:rFonts w:ascii="Arial" w:eastAsia="Times New Roman" w:hAnsi="Arial" w:cs="Arial"/>
          <w:lang w:eastAsia="ru-RU"/>
        </w:rPr>
      </w:pPr>
    </w:p>
    <w:p w:rsidR="001E2505" w:rsidRPr="001E2505" w:rsidRDefault="001E2505" w:rsidP="001E2505">
      <w:pPr>
        <w:suppressAutoHyphens/>
        <w:ind w:firstLine="709"/>
        <w:jc w:val="both"/>
        <w:rPr>
          <w:rFonts w:ascii="Arial" w:eastAsia="Times New Roman" w:hAnsi="Arial" w:cs="Arial"/>
          <w:lang w:eastAsia="ru-RU"/>
        </w:rPr>
      </w:pPr>
      <w:r w:rsidRPr="001E2505">
        <w:rPr>
          <w:rFonts w:ascii="Arial" w:eastAsia="Times New Roman" w:hAnsi="Arial" w:cs="Arial"/>
          <w:lang w:eastAsia="ru-RU"/>
        </w:rPr>
        <w:t>В соответствии с Федеральным законом от 06.10.2003 года № 131-ФЗ «Об общих принципах организации местного самоуправления в Российской Федерации», Совет народных депутатов Вознесенского сельского поселения Таловского муниципального района Воронежской области</w:t>
      </w:r>
    </w:p>
    <w:p w:rsidR="001E2505" w:rsidRPr="001E2505" w:rsidRDefault="001E2505" w:rsidP="001E2505">
      <w:pPr>
        <w:suppressAutoHyphens/>
        <w:ind w:firstLine="709"/>
        <w:jc w:val="both"/>
        <w:rPr>
          <w:rFonts w:ascii="Arial" w:eastAsia="Times New Roman" w:hAnsi="Arial" w:cs="Arial"/>
          <w:lang w:eastAsia="ru-RU"/>
        </w:rPr>
      </w:pPr>
    </w:p>
    <w:p w:rsidR="001E2505" w:rsidRPr="001E2505" w:rsidRDefault="001E2505" w:rsidP="001E2505">
      <w:pPr>
        <w:suppressAutoHyphens/>
        <w:ind w:firstLine="709"/>
        <w:jc w:val="center"/>
        <w:rPr>
          <w:rFonts w:ascii="Arial" w:eastAsia="Times New Roman" w:hAnsi="Arial" w:cs="Arial"/>
          <w:bCs/>
          <w:lang w:eastAsia="ru-RU"/>
        </w:rPr>
      </w:pPr>
      <w:r w:rsidRPr="001E2505">
        <w:rPr>
          <w:rFonts w:ascii="Arial" w:eastAsia="Times New Roman" w:hAnsi="Arial" w:cs="Arial"/>
          <w:bCs/>
          <w:lang w:eastAsia="ru-RU"/>
        </w:rPr>
        <w:t>РЕШИЛ:</w:t>
      </w:r>
    </w:p>
    <w:p w:rsidR="001E2505" w:rsidRPr="001E2505" w:rsidRDefault="001E2505" w:rsidP="001E2505">
      <w:pPr>
        <w:suppressAutoHyphens/>
        <w:ind w:firstLine="709"/>
        <w:jc w:val="both"/>
        <w:rPr>
          <w:rFonts w:ascii="Arial" w:eastAsia="Times New Roman" w:hAnsi="Arial" w:cs="Arial"/>
          <w:bCs/>
          <w:lang w:eastAsia="ru-RU"/>
        </w:rPr>
      </w:pPr>
    </w:p>
    <w:p w:rsidR="001E2505" w:rsidRPr="001E2505" w:rsidRDefault="001E2505" w:rsidP="001E2505">
      <w:pPr>
        <w:suppressAutoHyphens/>
        <w:ind w:firstLine="709"/>
        <w:jc w:val="both"/>
        <w:rPr>
          <w:rFonts w:ascii="Arial" w:eastAsia="Times New Roman" w:hAnsi="Arial" w:cs="Arial"/>
          <w:lang w:eastAsia="ru-RU"/>
        </w:rPr>
      </w:pPr>
      <w:r w:rsidRPr="001E2505">
        <w:rPr>
          <w:rFonts w:ascii="Arial" w:eastAsia="Times New Roman" w:hAnsi="Arial" w:cs="Arial"/>
          <w:lang w:eastAsia="ru-RU"/>
        </w:rPr>
        <w:t>1. Внести изменения и дополнения в Устав Вознесенского сельского поселения Таловского муниципального района Воронежской области, согласно приложению.</w:t>
      </w:r>
    </w:p>
    <w:p w:rsidR="001E2505" w:rsidRPr="001E2505" w:rsidRDefault="001E2505" w:rsidP="001E2505">
      <w:pPr>
        <w:suppressAutoHyphens/>
        <w:ind w:firstLine="709"/>
        <w:jc w:val="both"/>
        <w:rPr>
          <w:rFonts w:ascii="Arial" w:eastAsia="Times New Roman" w:hAnsi="Arial" w:cs="Arial"/>
          <w:lang w:eastAsia="ru-RU"/>
        </w:rPr>
      </w:pPr>
      <w:r w:rsidRPr="001E2505">
        <w:rPr>
          <w:rFonts w:ascii="Arial" w:eastAsia="Times New Roman" w:hAnsi="Arial" w:cs="Arial"/>
          <w:lang w:eastAsia="ru-RU"/>
        </w:rPr>
        <w:t>2. Представить настоящее решение в Управление Министерства юстиции Российской Федерации по Воронежской области для государственной регистрации в порядке, установленном федеральным законом.</w:t>
      </w:r>
    </w:p>
    <w:p w:rsidR="001E2505" w:rsidRPr="001E2505" w:rsidRDefault="001E2505" w:rsidP="001E2505">
      <w:pPr>
        <w:suppressAutoHyphens/>
        <w:ind w:firstLine="709"/>
        <w:jc w:val="both"/>
        <w:rPr>
          <w:rFonts w:ascii="Arial" w:eastAsia="Times New Roman" w:hAnsi="Arial" w:cs="Arial"/>
          <w:lang w:eastAsia="ru-RU"/>
        </w:rPr>
      </w:pPr>
      <w:r w:rsidRPr="001E2505">
        <w:rPr>
          <w:rFonts w:ascii="Arial" w:eastAsia="Times New Roman" w:hAnsi="Arial" w:cs="Arial"/>
          <w:lang w:eastAsia="ru-RU"/>
        </w:rPr>
        <w:t>3. Обнародовать настоящее решение после его государственной регистрации.</w:t>
      </w:r>
    </w:p>
    <w:p w:rsidR="001E2505" w:rsidRPr="001E2505" w:rsidRDefault="001E2505" w:rsidP="001E2505">
      <w:pPr>
        <w:suppressAutoHyphens/>
        <w:ind w:firstLine="709"/>
        <w:jc w:val="both"/>
        <w:rPr>
          <w:rFonts w:ascii="Arial" w:eastAsia="Times New Roman" w:hAnsi="Arial" w:cs="Arial"/>
          <w:lang w:eastAsia="ru-RU"/>
        </w:rPr>
      </w:pPr>
      <w:r w:rsidRPr="001E2505">
        <w:rPr>
          <w:rFonts w:ascii="Arial" w:eastAsia="Times New Roman" w:hAnsi="Arial" w:cs="Arial"/>
          <w:lang w:eastAsia="ru-RU"/>
        </w:rPr>
        <w:t>4. Настоящее решение вступает в силу после его официального обнародования.</w:t>
      </w:r>
    </w:p>
    <w:p w:rsidR="001E2505" w:rsidRPr="001E2505" w:rsidRDefault="001E2505" w:rsidP="001E2505">
      <w:pPr>
        <w:suppressAutoHyphens/>
        <w:ind w:firstLine="709"/>
        <w:jc w:val="both"/>
        <w:rPr>
          <w:rFonts w:ascii="Arial" w:eastAsia="Times New Roman" w:hAnsi="Arial" w:cs="Arial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098"/>
        <w:gridCol w:w="5473"/>
      </w:tblGrid>
      <w:tr w:rsidR="001E2505" w:rsidRPr="001E2505">
        <w:tc>
          <w:tcPr>
            <w:tcW w:w="4110" w:type="dxa"/>
            <w:hideMark/>
          </w:tcPr>
          <w:p w:rsidR="001E2505" w:rsidRPr="001E2505" w:rsidRDefault="001E2505" w:rsidP="001E2505">
            <w:pPr>
              <w:suppressAutoHyphens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1E2505">
              <w:rPr>
                <w:rFonts w:ascii="Arial" w:eastAsia="Times New Roman" w:hAnsi="Arial" w:cs="Arial"/>
                <w:lang w:eastAsia="ru-RU"/>
              </w:rPr>
              <w:t>Глава Вознесенского</w:t>
            </w:r>
          </w:p>
          <w:p w:rsidR="001E2505" w:rsidRPr="001E2505" w:rsidRDefault="001E2505" w:rsidP="001E2505">
            <w:pPr>
              <w:suppressAutoHyphens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1E2505">
              <w:rPr>
                <w:rFonts w:ascii="Arial" w:eastAsia="Times New Roman" w:hAnsi="Arial" w:cs="Arial"/>
                <w:lang w:eastAsia="ru-RU"/>
              </w:rPr>
              <w:t>сельского поселения</w:t>
            </w:r>
          </w:p>
        </w:tc>
        <w:tc>
          <w:tcPr>
            <w:tcW w:w="5496" w:type="dxa"/>
          </w:tcPr>
          <w:p w:rsidR="001E2505" w:rsidRPr="001E2505" w:rsidRDefault="001E2505" w:rsidP="001E2505">
            <w:pPr>
              <w:suppressAutoHyphens/>
              <w:ind w:firstLine="709"/>
              <w:jc w:val="both"/>
              <w:rPr>
                <w:rFonts w:ascii="Arial" w:eastAsia="Times New Roman" w:hAnsi="Arial" w:cs="Arial"/>
                <w:lang w:eastAsia="ru-RU"/>
              </w:rPr>
            </w:pPr>
          </w:p>
          <w:p w:rsidR="001E2505" w:rsidRPr="001E2505" w:rsidRDefault="001E2505" w:rsidP="001E2505">
            <w:pPr>
              <w:suppressAutoHyphens/>
              <w:ind w:firstLine="709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1E2505">
              <w:rPr>
                <w:rFonts w:ascii="Arial" w:eastAsia="Times New Roman" w:hAnsi="Arial" w:cs="Arial"/>
                <w:lang w:eastAsia="ru-RU"/>
              </w:rPr>
              <w:t>А.Ф. Борисов</w:t>
            </w:r>
          </w:p>
        </w:tc>
      </w:tr>
    </w:tbl>
    <w:p w:rsidR="001E2505" w:rsidRPr="001E2505" w:rsidRDefault="001E2505" w:rsidP="001E2505">
      <w:pPr>
        <w:suppressAutoHyphens/>
        <w:ind w:firstLine="709"/>
        <w:jc w:val="both"/>
        <w:rPr>
          <w:rFonts w:ascii="Arial" w:eastAsia="Times New Roman" w:hAnsi="Arial" w:cs="Arial"/>
          <w:lang w:eastAsia="ru-RU"/>
        </w:rPr>
      </w:pPr>
    </w:p>
    <w:p w:rsidR="001E2505" w:rsidRPr="001E2505" w:rsidRDefault="001E2505" w:rsidP="001E2505">
      <w:pPr>
        <w:suppressAutoHyphens/>
        <w:ind w:left="3969"/>
        <w:jc w:val="both"/>
        <w:rPr>
          <w:rFonts w:ascii="Arial" w:eastAsia="Times New Roman" w:hAnsi="Arial" w:cs="Arial"/>
          <w:lang w:eastAsia="ru-RU"/>
        </w:rPr>
      </w:pPr>
      <w:r w:rsidRPr="001E2505">
        <w:rPr>
          <w:rFonts w:ascii="Arial" w:eastAsia="Times New Roman" w:hAnsi="Arial" w:cs="Arial"/>
          <w:lang w:eastAsia="ru-RU"/>
        </w:rPr>
        <w:br w:type="page"/>
      </w:r>
      <w:r w:rsidRPr="001E2505">
        <w:rPr>
          <w:rFonts w:ascii="Arial" w:eastAsia="Times New Roman" w:hAnsi="Arial" w:cs="Arial"/>
          <w:lang w:eastAsia="ru-RU"/>
        </w:rPr>
        <w:lastRenderedPageBreak/>
        <w:t>Приложение</w:t>
      </w:r>
    </w:p>
    <w:p w:rsidR="001E2505" w:rsidRPr="001E2505" w:rsidRDefault="001E2505" w:rsidP="001E2505">
      <w:pPr>
        <w:suppressAutoHyphens/>
        <w:ind w:left="3969"/>
        <w:jc w:val="both"/>
        <w:rPr>
          <w:rFonts w:ascii="Arial" w:eastAsia="Times New Roman" w:hAnsi="Arial" w:cs="Arial"/>
          <w:bCs/>
          <w:lang w:eastAsia="ru-RU"/>
        </w:rPr>
      </w:pPr>
      <w:r w:rsidRPr="001E2505">
        <w:rPr>
          <w:rFonts w:ascii="Arial" w:eastAsia="Times New Roman" w:hAnsi="Arial" w:cs="Arial"/>
          <w:lang w:eastAsia="ru-RU"/>
        </w:rPr>
        <w:t xml:space="preserve">к решению </w:t>
      </w:r>
      <w:r w:rsidRPr="001E2505">
        <w:rPr>
          <w:rFonts w:ascii="Arial" w:eastAsia="Times New Roman" w:hAnsi="Arial" w:cs="Arial"/>
          <w:bCs/>
          <w:lang w:eastAsia="ru-RU"/>
        </w:rPr>
        <w:t>Совета народных депутатов Вознесенского</w:t>
      </w:r>
      <w:r w:rsidRPr="001E2505">
        <w:rPr>
          <w:rFonts w:ascii="Arial" w:eastAsia="Times New Roman" w:hAnsi="Arial" w:cs="Arial"/>
          <w:lang w:eastAsia="ru-RU"/>
        </w:rPr>
        <w:t xml:space="preserve"> </w:t>
      </w:r>
      <w:r w:rsidRPr="001E2505">
        <w:rPr>
          <w:rFonts w:ascii="Arial" w:eastAsia="Times New Roman" w:hAnsi="Arial" w:cs="Arial"/>
          <w:bCs/>
          <w:lang w:eastAsia="ru-RU"/>
        </w:rPr>
        <w:t>сельского поселения Таловского муниципального района Воронежской области</w:t>
      </w:r>
    </w:p>
    <w:p w:rsidR="001E2505" w:rsidRPr="001E2505" w:rsidRDefault="001E2505" w:rsidP="001E2505">
      <w:pPr>
        <w:suppressAutoHyphens/>
        <w:ind w:left="3969"/>
        <w:jc w:val="both"/>
        <w:rPr>
          <w:rFonts w:ascii="Arial" w:eastAsia="Times New Roman" w:hAnsi="Arial" w:cs="Arial"/>
          <w:bCs/>
          <w:lang w:eastAsia="ru-RU"/>
        </w:rPr>
      </w:pPr>
      <w:r w:rsidRPr="001E2505">
        <w:rPr>
          <w:rFonts w:ascii="Arial" w:eastAsia="Times New Roman" w:hAnsi="Arial" w:cs="Arial"/>
          <w:bCs/>
          <w:lang w:eastAsia="ru-RU"/>
        </w:rPr>
        <w:t>от ________________ г. № _______</w:t>
      </w:r>
    </w:p>
    <w:p w:rsidR="001E2505" w:rsidRPr="001E2505" w:rsidRDefault="001E2505" w:rsidP="001E2505">
      <w:pPr>
        <w:suppressAutoHyphens/>
        <w:ind w:left="3969"/>
        <w:jc w:val="both"/>
        <w:rPr>
          <w:rFonts w:ascii="Arial" w:eastAsia="Times New Roman" w:hAnsi="Arial" w:cs="Arial"/>
          <w:bCs/>
          <w:lang w:eastAsia="ru-RU"/>
        </w:rPr>
      </w:pPr>
      <w:r w:rsidRPr="001E2505">
        <w:rPr>
          <w:rFonts w:ascii="Arial" w:eastAsia="Times New Roman" w:hAnsi="Arial" w:cs="Arial"/>
          <w:bCs/>
          <w:lang w:eastAsia="ru-RU"/>
        </w:rPr>
        <w:t>«О внесении изменений и дополнений в Устав Вознесенского сельского поселения Таловского муниципального района Воронежской области»</w:t>
      </w:r>
    </w:p>
    <w:p w:rsidR="001E2505" w:rsidRPr="001E2505" w:rsidRDefault="001E2505" w:rsidP="001E2505">
      <w:pPr>
        <w:suppressAutoHyphens/>
        <w:ind w:left="3969"/>
        <w:jc w:val="both"/>
        <w:rPr>
          <w:rFonts w:ascii="Arial" w:eastAsia="Times New Roman" w:hAnsi="Arial" w:cs="Arial"/>
          <w:bCs/>
          <w:lang w:eastAsia="ru-RU"/>
        </w:rPr>
      </w:pPr>
    </w:p>
    <w:p w:rsidR="001E2505" w:rsidRPr="001E2505" w:rsidRDefault="001E2505" w:rsidP="001E2505">
      <w:pPr>
        <w:suppressAutoHyphens/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lang w:eastAsia="ru-RU"/>
        </w:rPr>
      </w:pPr>
    </w:p>
    <w:p w:rsidR="001E2505" w:rsidRPr="001E2505" w:rsidRDefault="001E2505" w:rsidP="001E2505">
      <w:pPr>
        <w:numPr>
          <w:ilvl w:val="0"/>
          <w:numId w:val="1"/>
        </w:numPr>
        <w:suppressAutoHyphens/>
        <w:autoSpaceDE w:val="0"/>
        <w:autoSpaceDN w:val="0"/>
        <w:adjustRightInd w:val="0"/>
        <w:contextualSpacing/>
        <w:jc w:val="both"/>
        <w:rPr>
          <w:rFonts w:ascii="Arial" w:eastAsia="Times New Roman" w:hAnsi="Arial" w:cs="Arial"/>
          <w:lang w:eastAsia="ru-RU"/>
        </w:rPr>
      </w:pPr>
      <w:r w:rsidRPr="001E2505">
        <w:rPr>
          <w:rFonts w:ascii="Arial" w:eastAsia="Times New Roman" w:hAnsi="Arial" w:cs="Arial"/>
          <w:lang w:eastAsia="ru-RU"/>
        </w:rPr>
        <w:t>Пункт 23 части 1 статьи 9 Устава изложить в следующей редакции:</w:t>
      </w:r>
    </w:p>
    <w:p w:rsidR="001E2505" w:rsidRPr="001E2505" w:rsidRDefault="001E2505" w:rsidP="001E2505">
      <w:pPr>
        <w:suppressAutoHyphens/>
        <w:autoSpaceDE w:val="0"/>
        <w:autoSpaceDN w:val="0"/>
        <w:adjustRightInd w:val="0"/>
        <w:spacing w:after="200"/>
        <w:ind w:firstLine="567"/>
        <w:contextualSpacing/>
        <w:jc w:val="both"/>
        <w:rPr>
          <w:rFonts w:ascii="Arial" w:eastAsia="Times New Roman" w:hAnsi="Arial" w:cs="Arial"/>
          <w:lang w:eastAsia="ru-RU"/>
        </w:rPr>
      </w:pPr>
      <w:r w:rsidRPr="001E2505">
        <w:rPr>
          <w:rFonts w:ascii="Arial" w:eastAsia="Times New Roman" w:hAnsi="Arial" w:cs="Arial"/>
          <w:lang w:eastAsia="ru-RU"/>
        </w:rPr>
        <w:t>«23)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</w:t>
      </w:r>
      <w:proofErr w:type="gramStart"/>
      <w:r w:rsidRPr="001E2505">
        <w:rPr>
          <w:rFonts w:ascii="Arial" w:eastAsia="Times New Roman" w:hAnsi="Arial" w:cs="Arial"/>
          <w:lang w:eastAsia="ru-RU"/>
        </w:rPr>
        <w:t>;»</w:t>
      </w:r>
      <w:proofErr w:type="gramEnd"/>
      <w:r w:rsidRPr="001E2505">
        <w:rPr>
          <w:rFonts w:ascii="Arial" w:eastAsia="Times New Roman" w:hAnsi="Arial" w:cs="Arial"/>
          <w:lang w:eastAsia="ru-RU"/>
        </w:rPr>
        <w:t>;</w:t>
      </w:r>
    </w:p>
    <w:p w:rsidR="001E2505" w:rsidRPr="001E2505" w:rsidRDefault="001E2505" w:rsidP="001E2505">
      <w:pPr>
        <w:numPr>
          <w:ilvl w:val="0"/>
          <w:numId w:val="1"/>
        </w:numPr>
        <w:suppressAutoHyphens/>
        <w:autoSpaceDE w:val="0"/>
        <w:autoSpaceDN w:val="0"/>
        <w:adjustRightInd w:val="0"/>
        <w:ind w:firstLine="709"/>
        <w:contextualSpacing/>
        <w:jc w:val="both"/>
        <w:rPr>
          <w:rFonts w:ascii="Arial" w:eastAsia="Times New Roman" w:hAnsi="Arial" w:cs="Arial"/>
          <w:lang w:eastAsia="ru-RU"/>
        </w:rPr>
      </w:pPr>
      <w:r w:rsidRPr="001E2505">
        <w:rPr>
          <w:rFonts w:ascii="Arial" w:eastAsia="Times New Roman" w:hAnsi="Arial" w:cs="Arial"/>
          <w:lang w:eastAsia="ru-RU"/>
        </w:rPr>
        <w:t>Пункты 11 и 12 части 1 статьи 11 Устава «Полномочия органов местного самоуправления по решению вопросов местного значения» изложить в следующей редакции:</w:t>
      </w:r>
    </w:p>
    <w:p w:rsidR="001E2505" w:rsidRPr="001E2505" w:rsidRDefault="001E2505" w:rsidP="001E2505">
      <w:pPr>
        <w:suppressAutoHyphens/>
        <w:autoSpaceDE w:val="0"/>
        <w:autoSpaceDN w:val="0"/>
        <w:adjustRightInd w:val="0"/>
        <w:spacing w:after="200"/>
        <w:ind w:firstLine="709"/>
        <w:contextualSpacing/>
        <w:jc w:val="both"/>
        <w:rPr>
          <w:rFonts w:ascii="Arial" w:eastAsia="Times New Roman" w:hAnsi="Arial" w:cs="Arial"/>
          <w:lang w:eastAsia="ru-RU"/>
        </w:rPr>
      </w:pPr>
      <w:r w:rsidRPr="001E2505">
        <w:rPr>
          <w:rFonts w:ascii="Arial" w:eastAsia="Times New Roman" w:hAnsi="Arial" w:cs="Arial"/>
          <w:lang w:eastAsia="ru-RU"/>
        </w:rPr>
        <w:t>«11) 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муниципального образования официальной информации;</w:t>
      </w:r>
    </w:p>
    <w:p w:rsidR="001E2505" w:rsidRPr="001E2505" w:rsidRDefault="001E2505" w:rsidP="001E2505">
      <w:pPr>
        <w:suppressAutoHyphens/>
        <w:autoSpaceDE w:val="0"/>
        <w:autoSpaceDN w:val="0"/>
        <w:adjustRightInd w:val="0"/>
        <w:spacing w:after="200"/>
        <w:ind w:firstLine="709"/>
        <w:contextualSpacing/>
        <w:jc w:val="both"/>
        <w:rPr>
          <w:rFonts w:ascii="Arial" w:eastAsia="Times New Roman" w:hAnsi="Arial" w:cs="Arial"/>
          <w:lang w:eastAsia="ru-RU"/>
        </w:rPr>
      </w:pPr>
      <w:r w:rsidRPr="001E2505">
        <w:rPr>
          <w:rFonts w:ascii="Arial" w:eastAsia="Times New Roman" w:hAnsi="Arial" w:cs="Arial"/>
          <w:lang w:eastAsia="ru-RU"/>
        </w:rPr>
        <w:t xml:space="preserve">12) осуществление международных и внешнеэкономических связей в </w:t>
      </w:r>
      <w:proofErr w:type="gramStart"/>
      <w:r w:rsidRPr="001E2505">
        <w:rPr>
          <w:rFonts w:ascii="Arial" w:eastAsia="Times New Roman" w:hAnsi="Arial" w:cs="Arial"/>
          <w:lang w:eastAsia="ru-RU"/>
        </w:rPr>
        <w:t>соответствии</w:t>
      </w:r>
      <w:proofErr w:type="gramEnd"/>
      <w:r w:rsidRPr="001E2505">
        <w:rPr>
          <w:rFonts w:ascii="Arial" w:eastAsia="Times New Roman" w:hAnsi="Arial" w:cs="Arial"/>
          <w:lang w:eastAsia="ru-RU"/>
        </w:rPr>
        <w:t xml:space="preserve"> с Федеральным законом от 06.10.2003 № 131 –ФЗ «Об общих принципах организации местного самоуправления в Российской Федерации;»;</w:t>
      </w:r>
    </w:p>
    <w:p w:rsidR="001E2505" w:rsidRPr="001E2505" w:rsidRDefault="001E2505" w:rsidP="001E2505">
      <w:pPr>
        <w:suppressAutoHyphens/>
        <w:autoSpaceDE w:val="0"/>
        <w:autoSpaceDN w:val="0"/>
        <w:adjustRightInd w:val="0"/>
        <w:spacing w:after="200"/>
        <w:ind w:firstLine="709"/>
        <w:contextualSpacing/>
        <w:jc w:val="both"/>
        <w:rPr>
          <w:rFonts w:ascii="Arial" w:eastAsia="Times New Roman" w:hAnsi="Arial" w:cs="Arial"/>
          <w:lang w:eastAsia="ru-RU"/>
        </w:rPr>
      </w:pPr>
      <w:r w:rsidRPr="001E2505">
        <w:rPr>
          <w:rFonts w:ascii="Arial" w:eastAsia="Times New Roman" w:hAnsi="Arial" w:cs="Arial"/>
          <w:lang w:eastAsia="ru-RU"/>
        </w:rPr>
        <w:t>3. Часть 3 статьи 11 Устава «Полномочия органов местного самоуправления по решению вопросов местного значения» дополнить абзацем следующего содержания:</w:t>
      </w:r>
    </w:p>
    <w:p w:rsidR="001E2505" w:rsidRPr="001E2505" w:rsidRDefault="001E2505" w:rsidP="001E2505">
      <w:pPr>
        <w:suppressAutoHyphens/>
        <w:autoSpaceDE w:val="0"/>
        <w:autoSpaceDN w:val="0"/>
        <w:adjustRightInd w:val="0"/>
        <w:spacing w:after="200"/>
        <w:ind w:firstLine="709"/>
        <w:contextualSpacing/>
        <w:jc w:val="both"/>
        <w:rPr>
          <w:rFonts w:ascii="Arial" w:eastAsia="Times New Roman" w:hAnsi="Arial" w:cs="Arial"/>
          <w:lang w:eastAsia="ru-RU"/>
        </w:rPr>
      </w:pPr>
      <w:proofErr w:type="gramStart"/>
      <w:r w:rsidRPr="001E2505">
        <w:rPr>
          <w:rFonts w:ascii="Arial" w:eastAsia="Times New Roman" w:hAnsi="Arial" w:cs="Arial"/>
          <w:lang w:eastAsia="ru-RU"/>
        </w:rPr>
        <w:t>«Полномочия по утверждению правил землепользования и застройки Вознесенского сельского поселения Таловского муниципального района Воронежской области осуществляются соответствующими органами государственной власти Воронежской области в соответствии с законом Воронежской области от 20.12.2018 № 173-ОЗ «О перераспределении полномочий по утверждению правил землепользования и застройки между органами местного самоуправления и исполнительными органами государственной власти Воронежской области.»;</w:t>
      </w:r>
      <w:proofErr w:type="gramEnd"/>
    </w:p>
    <w:p w:rsidR="001E2505" w:rsidRPr="001E2505" w:rsidRDefault="001E2505" w:rsidP="001E2505">
      <w:pPr>
        <w:suppressAutoHyphens/>
        <w:autoSpaceDE w:val="0"/>
        <w:autoSpaceDN w:val="0"/>
        <w:adjustRightInd w:val="0"/>
        <w:spacing w:after="200"/>
        <w:ind w:firstLine="709"/>
        <w:contextualSpacing/>
        <w:jc w:val="both"/>
        <w:rPr>
          <w:rFonts w:ascii="Arial" w:eastAsia="Times New Roman" w:hAnsi="Arial" w:cs="Arial"/>
          <w:lang w:eastAsia="ru-RU"/>
        </w:rPr>
      </w:pPr>
      <w:r w:rsidRPr="001E2505">
        <w:rPr>
          <w:rFonts w:ascii="Arial" w:eastAsia="Times New Roman" w:hAnsi="Arial" w:cs="Arial"/>
          <w:lang w:eastAsia="ru-RU"/>
        </w:rPr>
        <w:t>4. Дополнить Устав статьей 11.1. следующего содержания:</w:t>
      </w:r>
    </w:p>
    <w:p w:rsidR="001E2505" w:rsidRPr="001E2505" w:rsidRDefault="001E2505" w:rsidP="001E2505">
      <w:pPr>
        <w:suppressAutoHyphens/>
        <w:autoSpaceDE w:val="0"/>
        <w:autoSpaceDN w:val="0"/>
        <w:adjustRightInd w:val="0"/>
        <w:spacing w:after="200"/>
        <w:ind w:firstLine="709"/>
        <w:contextualSpacing/>
        <w:jc w:val="both"/>
        <w:rPr>
          <w:rFonts w:ascii="Arial" w:eastAsia="Times New Roman" w:hAnsi="Arial" w:cs="Arial"/>
          <w:lang w:eastAsia="ru-RU"/>
        </w:rPr>
      </w:pPr>
      <w:r w:rsidRPr="001E2505">
        <w:rPr>
          <w:rFonts w:ascii="Arial" w:eastAsia="Times New Roman" w:hAnsi="Arial" w:cs="Arial"/>
          <w:lang w:eastAsia="ru-RU"/>
        </w:rPr>
        <w:t>«Статья 11.1. Полномочия органов местного самоуправления сельского поселения в сфере международных и внешнеэкономических связей.</w:t>
      </w:r>
    </w:p>
    <w:p w:rsidR="001E2505" w:rsidRPr="001E2505" w:rsidRDefault="001E2505" w:rsidP="001E2505">
      <w:pPr>
        <w:suppressAutoHyphens/>
        <w:autoSpaceDE w:val="0"/>
        <w:autoSpaceDN w:val="0"/>
        <w:adjustRightInd w:val="0"/>
        <w:spacing w:after="200"/>
        <w:ind w:firstLine="709"/>
        <w:contextualSpacing/>
        <w:jc w:val="both"/>
        <w:rPr>
          <w:rFonts w:ascii="Arial" w:eastAsia="Times New Roman" w:hAnsi="Arial" w:cs="Arial"/>
          <w:lang w:eastAsia="ru-RU"/>
        </w:rPr>
      </w:pPr>
      <w:r w:rsidRPr="001E2505">
        <w:rPr>
          <w:rFonts w:ascii="Arial" w:eastAsia="Times New Roman" w:hAnsi="Arial" w:cs="Arial"/>
          <w:lang w:eastAsia="ru-RU"/>
        </w:rPr>
        <w:t>1. Международные и внешнеэкономические связи осуществляются органами местного самоуправления сельского поселения в целях решения вопросов местного значения по согласованию с органами государственной власти Воронежской области, в порядке, установленном законом Воронежской области.</w:t>
      </w:r>
    </w:p>
    <w:p w:rsidR="001E2505" w:rsidRPr="001E2505" w:rsidRDefault="001E2505" w:rsidP="001E2505">
      <w:pPr>
        <w:suppressAutoHyphens/>
        <w:autoSpaceDE w:val="0"/>
        <w:autoSpaceDN w:val="0"/>
        <w:adjustRightInd w:val="0"/>
        <w:spacing w:after="200"/>
        <w:ind w:firstLine="709"/>
        <w:contextualSpacing/>
        <w:jc w:val="both"/>
        <w:rPr>
          <w:rFonts w:ascii="Arial" w:eastAsia="Times New Roman" w:hAnsi="Arial" w:cs="Arial"/>
          <w:lang w:eastAsia="ru-RU"/>
        </w:rPr>
      </w:pPr>
      <w:r w:rsidRPr="001E2505">
        <w:rPr>
          <w:rFonts w:ascii="Arial" w:eastAsia="Times New Roman" w:hAnsi="Arial" w:cs="Arial"/>
          <w:lang w:eastAsia="ru-RU"/>
        </w:rPr>
        <w:t>2. К полномочиям органов местного самоуправления сельского поселения в сфере международных и внешнеэкономических связей относятся:</w:t>
      </w:r>
    </w:p>
    <w:p w:rsidR="001E2505" w:rsidRPr="001E2505" w:rsidRDefault="001E2505" w:rsidP="001E2505">
      <w:pPr>
        <w:suppressAutoHyphens/>
        <w:autoSpaceDE w:val="0"/>
        <w:autoSpaceDN w:val="0"/>
        <w:adjustRightInd w:val="0"/>
        <w:spacing w:after="200"/>
        <w:ind w:firstLine="709"/>
        <w:contextualSpacing/>
        <w:jc w:val="both"/>
        <w:rPr>
          <w:rFonts w:ascii="Arial" w:eastAsia="Times New Roman" w:hAnsi="Arial" w:cs="Arial"/>
          <w:lang w:eastAsia="ru-RU"/>
        </w:rPr>
      </w:pPr>
      <w:r w:rsidRPr="001E2505">
        <w:rPr>
          <w:rFonts w:ascii="Arial" w:eastAsia="Times New Roman" w:hAnsi="Arial" w:cs="Arial"/>
          <w:lang w:eastAsia="ru-RU"/>
        </w:rPr>
        <w:t>1) проведение встреч, консультаций и иных мероприятий в сфере международных и внешнеэкономических связей с представителями государственно-территориальных, административно-территориальных и муниципальных образований иностранных государств;</w:t>
      </w:r>
    </w:p>
    <w:p w:rsidR="001E2505" w:rsidRPr="001E2505" w:rsidRDefault="001E2505" w:rsidP="001E2505">
      <w:pPr>
        <w:suppressAutoHyphens/>
        <w:autoSpaceDE w:val="0"/>
        <w:autoSpaceDN w:val="0"/>
        <w:adjustRightInd w:val="0"/>
        <w:spacing w:after="200"/>
        <w:ind w:firstLine="709"/>
        <w:contextualSpacing/>
        <w:jc w:val="both"/>
        <w:rPr>
          <w:rFonts w:ascii="Arial" w:eastAsia="Times New Roman" w:hAnsi="Arial" w:cs="Arial"/>
          <w:lang w:eastAsia="ru-RU"/>
        </w:rPr>
      </w:pPr>
      <w:r w:rsidRPr="001E2505">
        <w:rPr>
          <w:rFonts w:ascii="Arial" w:eastAsia="Times New Roman" w:hAnsi="Arial" w:cs="Arial"/>
          <w:lang w:eastAsia="ru-RU"/>
        </w:rPr>
        <w:lastRenderedPageBreak/>
        <w:t>2) заключение соглашений об осуществлении международных и внешнеэкономических связей органов местного самоуправления сельского поселения с органами местного самоуправления иностранных государств;</w:t>
      </w:r>
    </w:p>
    <w:p w:rsidR="001E2505" w:rsidRPr="001E2505" w:rsidRDefault="001E2505" w:rsidP="001E2505">
      <w:pPr>
        <w:suppressAutoHyphens/>
        <w:autoSpaceDE w:val="0"/>
        <w:autoSpaceDN w:val="0"/>
        <w:adjustRightInd w:val="0"/>
        <w:spacing w:after="200"/>
        <w:ind w:firstLine="709"/>
        <w:contextualSpacing/>
        <w:jc w:val="both"/>
        <w:rPr>
          <w:rFonts w:ascii="Arial" w:eastAsia="Times New Roman" w:hAnsi="Arial" w:cs="Arial"/>
          <w:lang w:eastAsia="ru-RU"/>
        </w:rPr>
      </w:pPr>
      <w:r w:rsidRPr="001E2505">
        <w:rPr>
          <w:rFonts w:ascii="Arial" w:eastAsia="Times New Roman" w:hAnsi="Arial" w:cs="Arial"/>
          <w:lang w:eastAsia="ru-RU"/>
        </w:rPr>
        <w:t>3) участие в деятельности международных организаций в сфере межмуниципального сотрудничества в рамках полномочий органов, созданных специально для этой цели;</w:t>
      </w:r>
    </w:p>
    <w:p w:rsidR="001E2505" w:rsidRPr="001E2505" w:rsidRDefault="001E2505" w:rsidP="001E2505">
      <w:pPr>
        <w:suppressAutoHyphens/>
        <w:autoSpaceDE w:val="0"/>
        <w:autoSpaceDN w:val="0"/>
        <w:adjustRightInd w:val="0"/>
        <w:spacing w:after="200"/>
        <w:ind w:firstLine="709"/>
        <w:contextualSpacing/>
        <w:jc w:val="both"/>
        <w:rPr>
          <w:rFonts w:ascii="Arial" w:eastAsia="Times New Roman" w:hAnsi="Arial" w:cs="Arial"/>
          <w:lang w:eastAsia="ru-RU"/>
        </w:rPr>
      </w:pPr>
      <w:r w:rsidRPr="001E2505">
        <w:rPr>
          <w:rFonts w:ascii="Arial" w:eastAsia="Times New Roman" w:hAnsi="Arial" w:cs="Arial"/>
          <w:lang w:eastAsia="ru-RU"/>
        </w:rPr>
        <w:t>4) участие в разработке и реализации проектов международных программ межмуниципального сотрудничества;</w:t>
      </w:r>
    </w:p>
    <w:p w:rsidR="001E2505" w:rsidRPr="001E2505" w:rsidRDefault="001E2505" w:rsidP="001E2505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rFonts w:ascii="Arial" w:eastAsia="Times New Roman" w:hAnsi="Arial" w:cs="Arial"/>
          <w:lang w:eastAsia="ru-RU"/>
        </w:rPr>
      </w:pPr>
      <w:r w:rsidRPr="001E2505">
        <w:rPr>
          <w:rFonts w:ascii="Arial" w:eastAsia="Times New Roman" w:hAnsi="Arial" w:cs="Arial"/>
          <w:lang w:eastAsia="ru-RU"/>
        </w:rPr>
        <w:t xml:space="preserve">5) иные полномочия в сфере международных и внешнеэкономических связей органов местного самоуправления в соответствии с международными договорами Российской Федерации, федеральными законами, иными нормативными правовыми актами Российской Федерации и законами Воронежской области. </w:t>
      </w:r>
    </w:p>
    <w:p w:rsidR="001E2505" w:rsidRPr="001E2505" w:rsidRDefault="001E2505" w:rsidP="001E2505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rFonts w:ascii="Arial" w:eastAsia="Times New Roman" w:hAnsi="Arial" w:cs="Arial"/>
          <w:lang w:eastAsia="ru-RU"/>
        </w:rPr>
      </w:pPr>
      <w:r w:rsidRPr="001E2505">
        <w:rPr>
          <w:rFonts w:ascii="Arial" w:eastAsia="Times New Roman" w:hAnsi="Arial" w:cs="Arial"/>
          <w:lang w:eastAsia="ru-RU"/>
        </w:rPr>
        <w:t>3. Подписанные соглашения об осуществлении международных и внешнеэкономических связей органов местного самоуправления сельского поселения подлежат обнародованию в порядке, предусмотренном для обнародования муниципальных правовых актов</w:t>
      </w:r>
      <w:proofErr w:type="gramStart"/>
      <w:r w:rsidRPr="001E2505">
        <w:rPr>
          <w:rFonts w:ascii="Arial" w:eastAsia="Times New Roman" w:hAnsi="Arial" w:cs="Arial"/>
          <w:lang w:eastAsia="ru-RU"/>
        </w:rPr>
        <w:t>.»;</w:t>
      </w:r>
    </w:p>
    <w:p w:rsidR="001E2505" w:rsidRPr="001E2505" w:rsidRDefault="001E2505" w:rsidP="001E2505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rFonts w:ascii="Arial" w:eastAsia="Times New Roman" w:hAnsi="Arial" w:cs="Arial"/>
          <w:color w:val="000000"/>
          <w:lang w:eastAsia="ru-RU"/>
        </w:rPr>
      </w:pPr>
      <w:proofErr w:type="gramEnd"/>
      <w:r w:rsidRPr="001E2505">
        <w:rPr>
          <w:rFonts w:ascii="Arial" w:eastAsia="Times New Roman" w:hAnsi="Arial" w:cs="Arial"/>
          <w:color w:val="000000"/>
          <w:lang w:eastAsia="ru-RU"/>
        </w:rPr>
        <w:t>5. Дополнить статью 33 частями 3.2.1. и 3.4 следующего содержания:</w:t>
      </w:r>
    </w:p>
    <w:p w:rsidR="001E2505" w:rsidRPr="001E2505" w:rsidRDefault="001E2505" w:rsidP="001E2505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rFonts w:ascii="Arial" w:eastAsia="Times New Roman" w:hAnsi="Arial" w:cs="Arial"/>
          <w:lang w:eastAsia="ru-RU"/>
        </w:rPr>
      </w:pPr>
      <w:r w:rsidRPr="001E2505">
        <w:rPr>
          <w:rFonts w:ascii="Arial" w:eastAsia="Times New Roman" w:hAnsi="Arial" w:cs="Arial"/>
          <w:lang w:eastAsia="ru-RU"/>
        </w:rPr>
        <w:t xml:space="preserve">«3.2.1. </w:t>
      </w:r>
      <w:proofErr w:type="gramStart"/>
      <w:r w:rsidRPr="001E2505">
        <w:rPr>
          <w:rFonts w:ascii="Arial" w:eastAsia="Calibri" w:hAnsi="Arial" w:cs="Arial"/>
        </w:rPr>
        <w:t xml:space="preserve">К депутату, члену выборного органа местного самоуправления, выборному должностному лицу местного самоуправления, </w:t>
      </w:r>
      <w:r w:rsidRPr="001E2505">
        <w:rPr>
          <w:rFonts w:ascii="Arial" w:eastAsia="Times New Roman" w:hAnsi="Arial" w:cs="Arial"/>
          <w:lang w:eastAsia="ru-RU"/>
        </w:rPr>
        <w:t>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могут быть применены следующие меры ответственности:</w:t>
      </w:r>
      <w:proofErr w:type="gramEnd"/>
    </w:p>
    <w:p w:rsidR="001E2505" w:rsidRPr="001E2505" w:rsidRDefault="001E2505" w:rsidP="001E2505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rFonts w:ascii="Arial" w:eastAsia="Times New Roman" w:hAnsi="Arial" w:cs="Arial"/>
          <w:lang w:eastAsia="ru-RU"/>
        </w:rPr>
      </w:pPr>
      <w:r w:rsidRPr="001E2505">
        <w:rPr>
          <w:rFonts w:ascii="Arial" w:eastAsia="Times New Roman" w:hAnsi="Arial" w:cs="Arial"/>
          <w:lang w:eastAsia="ru-RU"/>
        </w:rPr>
        <w:t>1) предупреждение;</w:t>
      </w:r>
    </w:p>
    <w:p w:rsidR="001E2505" w:rsidRPr="001E2505" w:rsidRDefault="001E2505" w:rsidP="001E2505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rFonts w:ascii="Arial" w:eastAsia="Times New Roman" w:hAnsi="Arial" w:cs="Arial"/>
          <w:lang w:eastAsia="ru-RU"/>
        </w:rPr>
      </w:pPr>
      <w:r w:rsidRPr="001E2505">
        <w:rPr>
          <w:rFonts w:ascii="Arial" w:eastAsia="Times New Roman" w:hAnsi="Arial" w:cs="Arial"/>
          <w:lang w:eastAsia="ru-RU"/>
        </w:rPr>
        <w:t>2) освобождение депутата, члена выборного органа местного самоуправления от должности в представительном органе муниципального образования, выборном органе местного самоуправления с лишением права занимать должности в представительном органе муниципального образования, выборном органе местного самоуправления до прекращения срока его полномочий;</w:t>
      </w:r>
    </w:p>
    <w:p w:rsidR="001E2505" w:rsidRPr="001E2505" w:rsidRDefault="001E2505" w:rsidP="001E2505">
      <w:pPr>
        <w:suppressAutoHyphens/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lang w:eastAsia="ru-RU"/>
        </w:rPr>
      </w:pPr>
      <w:r w:rsidRPr="001E2505">
        <w:rPr>
          <w:rFonts w:ascii="Arial" w:eastAsia="Times New Roman" w:hAnsi="Arial" w:cs="Arial"/>
          <w:lang w:eastAsia="ru-RU"/>
        </w:rPr>
        <w:t>3)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:rsidR="001E2505" w:rsidRPr="001E2505" w:rsidRDefault="001E2505" w:rsidP="001E2505">
      <w:pPr>
        <w:suppressAutoHyphens/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lang w:eastAsia="ru-RU"/>
        </w:rPr>
      </w:pPr>
      <w:r w:rsidRPr="001E2505">
        <w:rPr>
          <w:rFonts w:ascii="Arial" w:eastAsia="Times New Roman" w:hAnsi="Arial" w:cs="Arial"/>
          <w:lang w:eastAsia="ru-RU"/>
        </w:rPr>
        <w:t>4) запрет занимать должности в представительном органе муниципального образования, выборном органе местного самоуправления до прекращения срока его полномочий;</w:t>
      </w:r>
    </w:p>
    <w:p w:rsidR="001E2505" w:rsidRPr="001E2505" w:rsidRDefault="001E2505" w:rsidP="001E2505">
      <w:pPr>
        <w:suppressAutoHyphens/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lang w:eastAsia="ru-RU"/>
        </w:rPr>
      </w:pPr>
      <w:r w:rsidRPr="001E2505">
        <w:rPr>
          <w:rFonts w:ascii="Arial" w:eastAsia="Times New Roman" w:hAnsi="Arial" w:cs="Arial"/>
          <w:lang w:eastAsia="ru-RU"/>
        </w:rPr>
        <w:t>5) запрет исполнять полномочия на постоянной основе до прекращения срока его полномочий.</w:t>
      </w:r>
    </w:p>
    <w:p w:rsidR="001E2505" w:rsidRPr="001E2505" w:rsidRDefault="001E2505" w:rsidP="001E2505">
      <w:pPr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lang w:eastAsia="ru-RU"/>
        </w:rPr>
      </w:pPr>
      <w:r w:rsidRPr="001E2505">
        <w:rPr>
          <w:rFonts w:ascii="Arial" w:eastAsia="Calibri" w:hAnsi="Arial" w:cs="Arial"/>
        </w:rPr>
        <w:t xml:space="preserve">3.4. </w:t>
      </w:r>
      <w:proofErr w:type="gramStart"/>
      <w:r w:rsidRPr="001E2505">
        <w:rPr>
          <w:rFonts w:ascii="Arial" w:eastAsia="Calibri" w:hAnsi="Arial" w:cs="Arial"/>
        </w:rPr>
        <w:t>Депутат, член выборного органа местного самоуправления, выборное должностное лицо местного самоуправления, иное лицо, замещающее муниципальную должность, освобождаются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настоящим Федеральным законом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</w:t>
      </w:r>
      <w:proofErr w:type="gramEnd"/>
      <w:r w:rsidRPr="001E2505">
        <w:rPr>
          <w:rFonts w:ascii="Arial" w:eastAsia="Calibri" w:hAnsi="Arial" w:cs="Arial"/>
        </w:rPr>
        <w:t xml:space="preserve"> обязанностей признается следствием не зависящих от указанных лиц обстоятельств в </w:t>
      </w:r>
      <w:proofErr w:type="gramStart"/>
      <w:r w:rsidRPr="001E2505">
        <w:rPr>
          <w:rFonts w:ascii="Arial" w:eastAsia="Calibri" w:hAnsi="Arial" w:cs="Arial"/>
        </w:rPr>
        <w:t>порядке</w:t>
      </w:r>
      <w:proofErr w:type="gramEnd"/>
      <w:r w:rsidRPr="001E2505">
        <w:rPr>
          <w:rFonts w:ascii="Arial" w:eastAsia="Calibri" w:hAnsi="Arial" w:cs="Arial"/>
        </w:rPr>
        <w:t xml:space="preserve">, предусмотренном </w:t>
      </w:r>
      <w:hyperlink r:id="rId6" w:history="1">
        <w:r w:rsidRPr="001E2505">
          <w:rPr>
            <w:rFonts w:ascii="Arial" w:eastAsia="Calibri" w:hAnsi="Arial" w:cs="Arial"/>
          </w:rPr>
          <w:t>частями 3</w:t>
        </w:r>
      </w:hyperlink>
      <w:r w:rsidRPr="001E2505">
        <w:rPr>
          <w:rFonts w:ascii="Arial" w:eastAsia="Calibri" w:hAnsi="Arial" w:cs="Arial"/>
        </w:rPr>
        <w:t xml:space="preserve"> - </w:t>
      </w:r>
      <w:hyperlink r:id="rId7" w:history="1">
        <w:r w:rsidRPr="001E2505">
          <w:rPr>
            <w:rFonts w:ascii="Arial" w:eastAsia="Calibri" w:hAnsi="Arial" w:cs="Arial"/>
          </w:rPr>
          <w:t>6 статьи 13</w:t>
        </w:r>
      </w:hyperlink>
      <w:r w:rsidRPr="001E2505">
        <w:rPr>
          <w:rFonts w:ascii="Arial" w:eastAsia="Calibri" w:hAnsi="Arial" w:cs="Arial"/>
        </w:rPr>
        <w:t xml:space="preserve"> Федерального закона от 25 декабря 2008 года № 273-ФЗ «О противодействии коррупции».</w:t>
      </w:r>
    </w:p>
    <w:p w:rsidR="00920169" w:rsidRPr="001E2505" w:rsidRDefault="001E2505" w:rsidP="001E2505">
      <w:r w:rsidRPr="001E2505">
        <w:rPr>
          <w:rFonts w:ascii="Arial" w:eastAsia="Times New Roman" w:hAnsi="Arial" w:cs="Arial"/>
          <w:lang w:eastAsia="ru-RU"/>
        </w:rPr>
        <w:br w:type="page"/>
      </w:r>
      <w:bookmarkStart w:id="0" w:name="_GoBack"/>
      <w:bookmarkEnd w:id="0"/>
    </w:p>
    <w:sectPr w:rsidR="00920169" w:rsidRPr="001E25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E2871"/>
    <w:multiLevelType w:val="hybridMultilevel"/>
    <w:tmpl w:val="F2A4FCB8"/>
    <w:lvl w:ilvl="0" w:tplc="A96E8752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505"/>
    <w:rsid w:val="00111432"/>
    <w:rsid w:val="001E2505"/>
    <w:rsid w:val="002E3887"/>
    <w:rsid w:val="004C1379"/>
    <w:rsid w:val="00920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111432"/>
    <w:rPr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uiPriority w:val="9"/>
    <w:qFormat/>
    <w:rsid w:val="00111432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next w:val="a"/>
    <w:link w:val="20"/>
    <w:uiPriority w:val="9"/>
    <w:unhideWhenUsed/>
    <w:qFormat/>
    <w:rsid w:val="00111432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aliases w:val="!Главы документа"/>
    <w:basedOn w:val="a"/>
    <w:next w:val="a"/>
    <w:link w:val="30"/>
    <w:uiPriority w:val="9"/>
    <w:unhideWhenUsed/>
    <w:qFormat/>
    <w:rsid w:val="00111432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aliases w:val="!Параграфы/Статьи документа"/>
    <w:basedOn w:val="a"/>
    <w:next w:val="a"/>
    <w:link w:val="40"/>
    <w:uiPriority w:val="9"/>
    <w:unhideWhenUsed/>
    <w:qFormat/>
    <w:rsid w:val="0011143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143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1432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1432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1432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1432"/>
    <w:pPr>
      <w:spacing w:before="240" w:after="60"/>
      <w:outlineLvl w:val="8"/>
    </w:pPr>
    <w:rPr>
      <w:rFonts w:ascii="Cambria" w:eastAsia="Times New Roman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uiPriority w:val="9"/>
    <w:rsid w:val="00111432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uiPriority w:val="9"/>
    <w:rsid w:val="00111432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0">
    <w:name w:val="Заголовок 3 Знак"/>
    <w:aliases w:val="!Главы документа Знак"/>
    <w:link w:val="3"/>
    <w:uiPriority w:val="9"/>
    <w:rsid w:val="00111432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uiPriority w:val="9"/>
    <w:rsid w:val="00111432"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111432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111432"/>
    <w:rPr>
      <w:b/>
      <w:bCs/>
    </w:rPr>
  </w:style>
  <w:style w:type="character" w:customStyle="1" w:styleId="70">
    <w:name w:val="Заголовок 7 Знак"/>
    <w:link w:val="7"/>
    <w:uiPriority w:val="9"/>
    <w:semiHidden/>
    <w:rsid w:val="00111432"/>
    <w:rPr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111432"/>
    <w:rPr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111432"/>
    <w:rPr>
      <w:rFonts w:ascii="Cambria" w:eastAsia="Times New Roman" w:hAnsi="Cambria"/>
    </w:rPr>
  </w:style>
  <w:style w:type="paragraph" w:styleId="a3">
    <w:name w:val="Title"/>
    <w:basedOn w:val="a"/>
    <w:next w:val="a"/>
    <w:link w:val="a4"/>
    <w:uiPriority w:val="10"/>
    <w:qFormat/>
    <w:rsid w:val="00111432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4">
    <w:name w:val="Название Знак"/>
    <w:link w:val="a3"/>
    <w:uiPriority w:val="10"/>
    <w:rsid w:val="00111432"/>
    <w:rPr>
      <w:rFonts w:ascii="Cambria" w:eastAsia="Times New Roman" w:hAnsi="Cambria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111432"/>
    <w:pPr>
      <w:spacing w:after="60"/>
      <w:jc w:val="center"/>
      <w:outlineLvl w:val="1"/>
    </w:pPr>
    <w:rPr>
      <w:rFonts w:ascii="Cambria" w:eastAsia="Times New Roman" w:hAnsi="Cambria"/>
    </w:rPr>
  </w:style>
  <w:style w:type="character" w:customStyle="1" w:styleId="a6">
    <w:name w:val="Подзаголовок Знак"/>
    <w:link w:val="a5"/>
    <w:uiPriority w:val="11"/>
    <w:rsid w:val="00111432"/>
    <w:rPr>
      <w:rFonts w:ascii="Cambria" w:eastAsia="Times New Roman" w:hAnsi="Cambria"/>
      <w:sz w:val="24"/>
      <w:szCs w:val="24"/>
    </w:rPr>
  </w:style>
  <w:style w:type="character" w:styleId="a7">
    <w:name w:val="Strong"/>
    <w:uiPriority w:val="22"/>
    <w:qFormat/>
    <w:rsid w:val="00111432"/>
    <w:rPr>
      <w:b/>
      <w:bCs/>
    </w:rPr>
  </w:style>
  <w:style w:type="character" w:styleId="a8">
    <w:name w:val="Emphasis"/>
    <w:uiPriority w:val="20"/>
    <w:qFormat/>
    <w:rsid w:val="00111432"/>
    <w:rPr>
      <w:rFonts w:ascii="Calibri" w:hAnsi="Calibri"/>
      <w:b/>
      <w:i/>
      <w:iCs/>
    </w:rPr>
  </w:style>
  <w:style w:type="paragraph" w:styleId="a9">
    <w:name w:val="No Spacing"/>
    <w:basedOn w:val="a"/>
    <w:uiPriority w:val="1"/>
    <w:qFormat/>
    <w:rsid w:val="00111432"/>
    <w:rPr>
      <w:szCs w:val="32"/>
    </w:rPr>
  </w:style>
  <w:style w:type="paragraph" w:styleId="aa">
    <w:name w:val="List Paragraph"/>
    <w:basedOn w:val="a"/>
    <w:uiPriority w:val="34"/>
    <w:qFormat/>
    <w:rsid w:val="0011143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11432"/>
    <w:rPr>
      <w:i/>
    </w:rPr>
  </w:style>
  <w:style w:type="character" w:customStyle="1" w:styleId="22">
    <w:name w:val="Цитата 2 Знак"/>
    <w:link w:val="21"/>
    <w:uiPriority w:val="29"/>
    <w:rsid w:val="00111432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111432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link w:val="ab"/>
    <w:uiPriority w:val="30"/>
    <w:rsid w:val="00111432"/>
    <w:rPr>
      <w:b/>
      <w:i/>
      <w:sz w:val="24"/>
    </w:rPr>
  </w:style>
  <w:style w:type="character" w:styleId="ad">
    <w:name w:val="Subtle Emphasis"/>
    <w:uiPriority w:val="19"/>
    <w:qFormat/>
    <w:rsid w:val="00111432"/>
    <w:rPr>
      <w:i/>
      <w:color w:val="5A5A5A"/>
    </w:rPr>
  </w:style>
  <w:style w:type="character" w:styleId="ae">
    <w:name w:val="Intense Emphasis"/>
    <w:uiPriority w:val="21"/>
    <w:qFormat/>
    <w:rsid w:val="00111432"/>
    <w:rPr>
      <w:b/>
      <w:i/>
      <w:sz w:val="24"/>
      <w:szCs w:val="24"/>
      <w:u w:val="single"/>
    </w:rPr>
  </w:style>
  <w:style w:type="character" w:styleId="af">
    <w:name w:val="Subtle Reference"/>
    <w:uiPriority w:val="31"/>
    <w:qFormat/>
    <w:rsid w:val="00111432"/>
    <w:rPr>
      <w:sz w:val="24"/>
      <w:szCs w:val="24"/>
      <w:u w:val="single"/>
    </w:rPr>
  </w:style>
  <w:style w:type="character" w:styleId="af0">
    <w:name w:val="Intense Reference"/>
    <w:uiPriority w:val="32"/>
    <w:qFormat/>
    <w:rsid w:val="00111432"/>
    <w:rPr>
      <w:b/>
      <w:sz w:val="24"/>
      <w:u w:val="single"/>
    </w:rPr>
  </w:style>
  <w:style w:type="character" w:styleId="af1">
    <w:name w:val="Book Title"/>
    <w:uiPriority w:val="33"/>
    <w:qFormat/>
    <w:rsid w:val="00111432"/>
    <w:rPr>
      <w:rFonts w:ascii="Cambria" w:eastAsia="Times New Roman" w:hAnsi="Cambria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111432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111432"/>
    <w:rPr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uiPriority w:val="9"/>
    <w:qFormat/>
    <w:rsid w:val="00111432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next w:val="a"/>
    <w:link w:val="20"/>
    <w:uiPriority w:val="9"/>
    <w:unhideWhenUsed/>
    <w:qFormat/>
    <w:rsid w:val="00111432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aliases w:val="!Главы документа"/>
    <w:basedOn w:val="a"/>
    <w:next w:val="a"/>
    <w:link w:val="30"/>
    <w:uiPriority w:val="9"/>
    <w:unhideWhenUsed/>
    <w:qFormat/>
    <w:rsid w:val="00111432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aliases w:val="!Параграфы/Статьи документа"/>
    <w:basedOn w:val="a"/>
    <w:next w:val="a"/>
    <w:link w:val="40"/>
    <w:uiPriority w:val="9"/>
    <w:unhideWhenUsed/>
    <w:qFormat/>
    <w:rsid w:val="0011143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143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1432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1432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1432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1432"/>
    <w:pPr>
      <w:spacing w:before="240" w:after="60"/>
      <w:outlineLvl w:val="8"/>
    </w:pPr>
    <w:rPr>
      <w:rFonts w:ascii="Cambria" w:eastAsia="Times New Roman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uiPriority w:val="9"/>
    <w:rsid w:val="00111432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uiPriority w:val="9"/>
    <w:rsid w:val="00111432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0">
    <w:name w:val="Заголовок 3 Знак"/>
    <w:aliases w:val="!Главы документа Знак"/>
    <w:link w:val="3"/>
    <w:uiPriority w:val="9"/>
    <w:rsid w:val="00111432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uiPriority w:val="9"/>
    <w:rsid w:val="00111432"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111432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111432"/>
    <w:rPr>
      <w:b/>
      <w:bCs/>
    </w:rPr>
  </w:style>
  <w:style w:type="character" w:customStyle="1" w:styleId="70">
    <w:name w:val="Заголовок 7 Знак"/>
    <w:link w:val="7"/>
    <w:uiPriority w:val="9"/>
    <w:semiHidden/>
    <w:rsid w:val="00111432"/>
    <w:rPr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111432"/>
    <w:rPr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111432"/>
    <w:rPr>
      <w:rFonts w:ascii="Cambria" w:eastAsia="Times New Roman" w:hAnsi="Cambria"/>
    </w:rPr>
  </w:style>
  <w:style w:type="paragraph" w:styleId="a3">
    <w:name w:val="Title"/>
    <w:basedOn w:val="a"/>
    <w:next w:val="a"/>
    <w:link w:val="a4"/>
    <w:uiPriority w:val="10"/>
    <w:qFormat/>
    <w:rsid w:val="00111432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4">
    <w:name w:val="Название Знак"/>
    <w:link w:val="a3"/>
    <w:uiPriority w:val="10"/>
    <w:rsid w:val="00111432"/>
    <w:rPr>
      <w:rFonts w:ascii="Cambria" w:eastAsia="Times New Roman" w:hAnsi="Cambria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111432"/>
    <w:pPr>
      <w:spacing w:after="60"/>
      <w:jc w:val="center"/>
      <w:outlineLvl w:val="1"/>
    </w:pPr>
    <w:rPr>
      <w:rFonts w:ascii="Cambria" w:eastAsia="Times New Roman" w:hAnsi="Cambria"/>
    </w:rPr>
  </w:style>
  <w:style w:type="character" w:customStyle="1" w:styleId="a6">
    <w:name w:val="Подзаголовок Знак"/>
    <w:link w:val="a5"/>
    <w:uiPriority w:val="11"/>
    <w:rsid w:val="00111432"/>
    <w:rPr>
      <w:rFonts w:ascii="Cambria" w:eastAsia="Times New Roman" w:hAnsi="Cambria"/>
      <w:sz w:val="24"/>
      <w:szCs w:val="24"/>
    </w:rPr>
  </w:style>
  <w:style w:type="character" w:styleId="a7">
    <w:name w:val="Strong"/>
    <w:uiPriority w:val="22"/>
    <w:qFormat/>
    <w:rsid w:val="00111432"/>
    <w:rPr>
      <w:b/>
      <w:bCs/>
    </w:rPr>
  </w:style>
  <w:style w:type="character" w:styleId="a8">
    <w:name w:val="Emphasis"/>
    <w:uiPriority w:val="20"/>
    <w:qFormat/>
    <w:rsid w:val="00111432"/>
    <w:rPr>
      <w:rFonts w:ascii="Calibri" w:hAnsi="Calibri"/>
      <w:b/>
      <w:i/>
      <w:iCs/>
    </w:rPr>
  </w:style>
  <w:style w:type="paragraph" w:styleId="a9">
    <w:name w:val="No Spacing"/>
    <w:basedOn w:val="a"/>
    <w:uiPriority w:val="1"/>
    <w:qFormat/>
    <w:rsid w:val="00111432"/>
    <w:rPr>
      <w:szCs w:val="32"/>
    </w:rPr>
  </w:style>
  <w:style w:type="paragraph" w:styleId="aa">
    <w:name w:val="List Paragraph"/>
    <w:basedOn w:val="a"/>
    <w:uiPriority w:val="34"/>
    <w:qFormat/>
    <w:rsid w:val="0011143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11432"/>
    <w:rPr>
      <w:i/>
    </w:rPr>
  </w:style>
  <w:style w:type="character" w:customStyle="1" w:styleId="22">
    <w:name w:val="Цитата 2 Знак"/>
    <w:link w:val="21"/>
    <w:uiPriority w:val="29"/>
    <w:rsid w:val="00111432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111432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link w:val="ab"/>
    <w:uiPriority w:val="30"/>
    <w:rsid w:val="00111432"/>
    <w:rPr>
      <w:b/>
      <w:i/>
      <w:sz w:val="24"/>
    </w:rPr>
  </w:style>
  <w:style w:type="character" w:styleId="ad">
    <w:name w:val="Subtle Emphasis"/>
    <w:uiPriority w:val="19"/>
    <w:qFormat/>
    <w:rsid w:val="00111432"/>
    <w:rPr>
      <w:i/>
      <w:color w:val="5A5A5A"/>
    </w:rPr>
  </w:style>
  <w:style w:type="character" w:styleId="ae">
    <w:name w:val="Intense Emphasis"/>
    <w:uiPriority w:val="21"/>
    <w:qFormat/>
    <w:rsid w:val="00111432"/>
    <w:rPr>
      <w:b/>
      <w:i/>
      <w:sz w:val="24"/>
      <w:szCs w:val="24"/>
      <w:u w:val="single"/>
    </w:rPr>
  </w:style>
  <w:style w:type="character" w:styleId="af">
    <w:name w:val="Subtle Reference"/>
    <w:uiPriority w:val="31"/>
    <w:qFormat/>
    <w:rsid w:val="00111432"/>
    <w:rPr>
      <w:sz w:val="24"/>
      <w:szCs w:val="24"/>
      <w:u w:val="single"/>
    </w:rPr>
  </w:style>
  <w:style w:type="character" w:styleId="af0">
    <w:name w:val="Intense Reference"/>
    <w:uiPriority w:val="32"/>
    <w:qFormat/>
    <w:rsid w:val="00111432"/>
    <w:rPr>
      <w:b/>
      <w:sz w:val="24"/>
      <w:u w:val="single"/>
    </w:rPr>
  </w:style>
  <w:style w:type="character" w:styleId="af1">
    <w:name w:val="Book Title"/>
    <w:uiPriority w:val="33"/>
    <w:qFormat/>
    <w:rsid w:val="00111432"/>
    <w:rPr>
      <w:rFonts w:ascii="Cambria" w:eastAsia="Times New Roman" w:hAnsi="Cambria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11143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7944F38481D1C030F1BB3DE5C711174E9D325054751D2E2A3044D3EA7200A7CFC47A185AF208D9D16700F89F570D52E763431D3177UAvA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7944F38481D1C030F1BB3DE5C711174E9D325054751D2E2A3044D3EA7200A7CFC47A185AF207D9D16700F89F570D52E763431D3177UAvA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1094</Words>
  <Characters>6240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Voznesenskoe</dc:creator>
  <cp:lastModifiedBy>Voznesenskoe</cp:lastModifiedBy>
  <cp:revision>1</cp:revision>
  <dcterms:created xsi:type="dcterms:W3CDTF">2023-11-22T07:34:00Z</dcterms:created>
  <dcterms:modified xsi:type="dcterms:W3CDTF">2023-11-22T07:35:00Z</dcterms:modified>
</cp:coreProperties>
</file>