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18B" w:rsidRPr="00B02E12" w:rsidRDefault="009C118B" w:rsidP="009C118B">
      <w:pPr>
        <w:spacing w:after="0" w:line="240" w:lineRule="auto"/>
        <w:jc w:val="center"/>
        <w:rPr>
          <w:rFonts w:ascii="Arial" w:eastAsia="Times New Roman" w:hAnsi="Arial" w:cs="Arial"/>
          <w:bCs/>
          <w:spacing w:val="20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43E237CD" wp14:editId="58839208">
            <wp:extent cx="704850" cy="8286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18B" w:rsidRPr="00B02E12" w:rsidRDefault="009C118B" w:rsidP="009C118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bCs/>
          <w:spacing w:val="20"/>
          <w:sz w:val="24"/>
          <w:szCs w:val="24"/>
          <w:lang w:eastAsia="ru-RU"/>
        </w:rPr>
        <w:t>СОВЕТ НАРОДНЫХ ДЕПУТАТОВ</w:t>
      </w:r>
    </w:p>
    <w:p w:rsidR="009C118B" w:rsidRPr="00B02E12" w:rsidRDefault="00382925" w:rsidP="009C118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bCs/>
          <w:spacing w:val="20"/>
          <w:sz w:val="24"/>
          <w:szCs w:val="24"/>
          <w:lang w:eastAsia="ru-RU"/>
        </w:rPr>
        <w:t>ВОЗНЕСЕНСКОГО</w:t>
      </w:r>
      <w:r w:rsidR="009C118B" w:rsidRPr="00B02E12">
        <w:rPr>
          <w:rFonts w:ascii="Arial" w:eastAsia="Times New Roman" w:hAnsi="Arial" w:cs="Arial"/>
          <w:bCs/>
          <w:spacing w:val="20"/>
          <w:sz w:val="24"/>
          <w:szCs w:val="24"/>
          <w:lang w:eastAsia="ru-RU"/>
        </w:rPr>
        <w:t xml:space="preserve"> СЕЛЬСКОГО ПОСЕЛЕНИЯ</w:t>
      </w:r>
    </w:p>
    <w:p w:rsidR="009C118B" w:rsidRPr="00B02E12" w:rsidRDefault="009C118B" w:rsidP="009C118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bCs/>
          <w:sz w:val="24"/>
          <w:szCs w:val="24"/>
          <w:lang w:eastAsia="ru-RU"/>
        </w:rPr>
        <w:t>ТАЛОВСКОГО МУНИЦИПАЛЬНОГО РАЙОНА</w:t>
      </w:r>
    </w:p>
    <w:p w:rsidR="009C118B" w:rsidRPr="00B02E12" w:rsidRDefault="009C118B" w:rsidP="009C118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bCs/>
          <w:sz w:val="24"/>
          <w:szCs w:val="24"/>
          <w:lang w:eastAsia="ru-RU"/>
        </w:rPr>
        <w:t>ВОРОНЕЖСКОЙ ОБЛАСТИ</w:t>
      </w:r>
    </w:p>
    <w:p w:rsidR="009C118B" w:rsidRPr="00B02E12" w:rsidRDefault="009C118B" w:rsidP="009C118B">
      <w:pPr>
        <w:spacing w:after="0" w:line="240" w:lineRule="auto"/>
        <w:jc w:val="center"/>
        <w:rPr>
          <w:rFonts w:ascii="Arial" w:eastAsia="Times New Roman" w:hAnsi="Arial" w:cs="Arial"/>
          <w:bCs/>
          <w:spacing w:val="20"/>
          <w:sz w:val="24"/>
          <w:szCs w:val="24"/>
          <w:lang w:eastAsia="ru-RU"/>
        </w:rPr>
      </w:pPr>
    </w:p>
    <w:p w:rsidR="009C118B" w:rsidRPr="00B02E12" w:rsidRDefault="009C118B" w:rsidP="009C118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B02E12">
        <w:rPr>
          <w:rFonts w:ascii="Arial" w:eastAsia="Times New Roman" w:hAnsi="Arial" w:cs="Arial"/>
          <w:bCs/>
          <w:spacing w:val="20"/>
          <w:sz w:val="24"/>
          <w:szCs w:val="24"/>
          <w:lang w:eastAsia="ru-RU"/>
        </w:rPr>
        <w:t>Р</w:t>
      </w:r>
      <w:proofErr w:type="gramEnd"/>
      <w:r w:rsidRPr="00B02E12">
        <w:rPr>
          <w:rFonts w:ascii="Arial" w:eastAsia="Times New Roman" w:hAnsi="Arial" w:cs="Arial"/>
          <w:bCs/>
          <w:spacing w:val="20"/>
          <w:sz w:val="24"/>
          <w:szCs w:val="24"/>
          <w:lang w:eastAsia="ru-RU"/>
        </w:rPr>
        <w:t xml:space="preserve"> Е Ш Е Н И Е</w:t>
      </w:r>
    </w:p>
    <w:p w:rsidR="009C118B" w:rsidRPr="00B02E12" w:rsidRDefault="009C118B" w:rsidP="009C118B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9C118B" w:rsidRPr="00B02E12" w:rsidRDefault="009C118B" w:rsidP="009C11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7113FE">
        <w:rPr>
          <w:rFonts w:ascii="Arial" w:eastAsia="Times New Roman" w:hAnsi="Arial" w:cs="Arial"/>
          <w:sz w:val="24"/>
          <w:szCs w:val="24"/>
          <w:lang w:eastAsia="ru-RU"/>
        </w:rPr>
        <w:t>02</w:t>
      </w:r>
      <w:r w:rsidR="003535B0"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566DA">
        <w:rPr>
          <w:rFonts w:ascii="Arial" w:eastAsia="Times New Roman" w:hAnsi="Arial" w:cs="Arial"/>
          <w:sz w:val="24"/>
          <w:szCs w:val="24"/>
          <w:lang w:eastAsia="ru-RU"/>
        </w:rPr>
        <w:t>ок</w:t>
      </w:r>
      <w:r w:rsidR="007113FE">
        <w:rPr>
          <w:rFonts w:ascii="Arial" w:eastAsia="Times New Roman" w:hAnsi="Arial" w:cs="Arial"/>
          <w:sz w:val="24"/>
          <w:szCs w:val="24"/>
          <w:lang w:eastAsia="ru-RU"/>
        </w:rPr>
        <w:t>тября</w:t>
      </w:r>
      <w:r w:rsidR="003535B0"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 2017</w:t>
      </w:r>
      <w:r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7113FE">
        <w:rPr>
          <w:rFonts w:ascii="Arial" w:eastAsia="Times New Roman" w:hAnsi="Arial" w:cs="Arial"/>
          <w:sz w:val="24"/>
          <w:szCs w:val="24"/>
          <w:lang w:eastAsia="ru-RU"/>
        </w:rPr>
        <w:t>10</w:t>
      </w:r>
    </w:p>
    <w:p w:rsidR="009C118B" w:rsidRPr="00B02E12" w:rsidRDefault="00382925" w:rsidP="009C118B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B02E12">
        <w:rPr>
          <w:rFonts w:ascii="Arial" w:eastAsia="Times New Roman" w:hAnsi="Arial" w:cs="Arial"/>
          <w:sz w:val="24"/>
          <w:szCs w:val="24"/>
          <w:lang w:eastAsia="ru-RU"/>
        </w:rPr>
        <w:t>п</w:t>
      </w:r>
      <w:proofErr w:type="gramStart"/>
      <w:r w:rsidRPr="00B02E12">
        <w:rPr>
          <w:rFonts w:ascii="Arial" w:eastAsia="Times New Roman" w:hAnsi="Arial" w:cs="Arial"/>
          <w:sz w:val="24"/>
          <w:szCs w:val="24"/>
          <w:lang w:eastAsia="ru-RU"/>
        </w:rPr>
        <w:t>.В</w:t>
      </w:r>
      <w:proofErr w:type="gramEnd"/>
      <w:r w:rsidRPr="00B02E12">
        <w:rPr>
          <w:rFonts w:ascii="Arial" w:eastAsia="Times New Roman" w:hAnsi="Arial" w:cs="Arial"/>
          <w:sz w:val="24"/>
          <w:szCs w:val="24"/>
          <w:lang w:eastAsia="ru-RU"/>
        </w:rPr>
        <w:t>ознесенский</w:t>
      </w:r>
      <w:proofErr w:type="spellEnd"/>
    </w:p>
    <w:p w:rsidR="009C118B" w:rsidRPr="00B02E12" w:rsidRDefault="009C118B" w:rsidP="009C118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C118B" w:rsidRPr="00B02E12" w:rsidRDefault="009C118B" w:rsidP="009C118B">
      <w:pPr>
        <w:spacing w:after="0" w:line="240" w:lineRule="auto"/>
        <w:ind w:right="5386"/>
        <w:jc w:val="both"/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Об утверждении Программы комплексного развития </w:t>
      </w:r>
      <w:r w:rsidR="003314A9" w:rsidRPr="00B02E12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>социальной</w:t>
      </w:r>
      <w:r w:rsidRPr="00B02E12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 инфраструктуры </w:t>
      </w:r>
      <w:r w:rsidR="00382925" w:rsidRPr="00B02E12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Вознесенского</w:t>
      </w:r>
      <w:r w:rsidRPr="00B02E12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 сельского поселения на период 2017-2027 годы</w:t>
      </w:r>
    </w:p>
    <w:p w:rsidR="009C118B" w:rsidRPr="00B02E12" w:rsidRDefault="009C118B" w:rsidP="009C118B">
      <w:pPr>
        <w:autoSpaceDE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C118B" w:rsidRDefault="009C118B" w:rsidP="009C118B">
      <w:pPr>
        <w:autoSpaceDE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 </w:t>
      </w:r>
      <w:r w:rsidRPr="00B02E12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3314A9" w:rsidRPr="00B02E12">
        <w:rPr>
          <w:rFonts w:ascii="Arial" w:hAnsi="Arial" w:cs="Arial"/>
          <w:sz w:val="24"/>
          <w:szCs w:val="24"/>
        </w:rPr>
        <w:t>Постановлением Правительства РФ от 01.10.2015 г. № 1050 «Об утверждении требований к программам комплексного развития социальной инфраструктуры поселений, городских округов»,</w:t>
      </w:r>
      <w:r w:rsidRPr="00B02E12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 Совет народных депутатов </w:t>
      </w:r>
      <w:r w:rsidR="00382925" w:rsidRPr="00B02E12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Вознесенского</w:t>
      </w:r>
      <w:r w:rsidR="00B35C2E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 сельского поселения</w:t>
      </w:r>
    </w:p>
    <w:p w:rsidR="00200ED4" w:rsidRDefault="00200ED4" w:rsidP="00200ED4">
      <w:pPr>
        <w:autoSpaceDE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</w:pPr>
      <w:r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Решил:</w:t>
      </w:r>
    </w:p>
    <w:p w:rsidR="00200ED4" w:rsidRPr="00B02E12" w:rsidRDefault="00200ED4" w:rsidP="00200ED4">
      <w:pPr>
        <w:autoSpaceDE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9C118B" w:rsidRPr="00B02E12" w:rsidRDefault="009C118B" w:rsidP="009C118B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Утвердить Программу комплексного развития </w:t>
      </w:r>
      <w:r w:rsidR="003314A9" w:rsidRPr="00B02E12">
        <w:rPr>
          <w:rFonts w:ascii="Arial" w:eastAsia="Times New Roman" w:hAnsi="Arial" w:cs="Arial"/>
          <w:sz w:val="24"/>
          <w:szCs w:val="24"/>
          <w:lang w:eastAsia="ru-RU"/>
        </w:rPr>
        <w:t>социальной</w:t>
      </w:r>
      <w:r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 инфраструктуры </w:t>
      </w:r>
      <w:r w:rsidR="00382925" w:rsidRPr="00B02E12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Вознесенского</w:t>
      </w:r>
      <w:r w:rsidRPr="00B02E12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 </w:t>
      </w:r>
      <w:r w:rsidRPr="00B02E12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 на период 2017-2027 годы согласно приложению</w:t>
      </w:r>
      <w:r w:rsidR="00B02E12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9C118B" w:rsidRPr="00B02E12" w:rsidRDefault="009C118B" w:rsidP="009C118B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Настоящее решение вступает в силу после его официального обнародования.</w:t>
      </w:r>
    </w:p>
    <w:p w:rsidR="003314A9" w:rsidRPr="00B02E12" w:rsidRDefault="003314A9" w:rsidP="003314A9">
      <w:pPr>
        <w:shd w:val="clear" w:color="auto" w:fill="FFFFFF"/>
        <w:spacing w:after="0" w:line="240" w:lineRule="auto"/>
        <w:ind w:left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3936"/>
        <w:gridCol w:w="3190"/>
        <w:gridCol w:w="2621"/>
      </w:tblGrid>
      <w:tr w:rsidR="009C118B" w:rsidRPr="00B02E12" w:rsidTr="003314A9">
        <w:tc>
          <w:tcPr>
            <w:tcW w:w="3936" w:type="dxa"/>
            <w:hideMark/>
          </w:tcPr>
          <w:p w:rsidR="00382925" w:rsidRPr="00B02E12" w:rsidRDefault="009C118B" w:rsidP="00382925">
            <w:pPr>
              <w:pStyle w:val="a4"/>
              <w:rPr>
                <w:rFonts w:ascii="Arial" w:hAnsi="Arial" w:cs="Arial"/>
                <w:szCs w:val="24"/>
                <w:lang w:val="ru-RU" w:eastAsia="ru-RU"/>
              </w:rPr>
            </w:pPr>
            <w:proofErr w:type="spellStart"/>
            <w:r w:rsidRPr="00B02E12">
              <w:rPr>
                <w:rFonts w:ascii="Arial" w:hAnsi="Arial" w:cs="Arial"/>
                <w:szCs w:val="24"/>
                <w:lang w:eastAsia="ru-RU"/>
              </w:rPr>
              <w:t>Глава</w:t>
            </w:r>
            <w:proofErr w:type="spellEnd"/>
            <w:r w:rsidRPr="00B02E12">
              <w:rPr>
                <w:rFonts w:ascii="Arial" w:hAnsi="Arial" w:cs="Arial"/>
                <w:szCs w:val="24"/>
                <w:lang w:eastAsia="ru-RU"/>
              </w:rPr>
              <w:t xml:space="preserve"> </w:t>
            </w:r>
            <w:proofErr w:type="spellStart"/>
            <w:r w:rsidR="00382925" w:rsidRPr="00B02E12">
              <w:rPr>
                <w:rFonts w:ascii="Arial" w:hAnsi="Arial" w:cs="Arial"/>
                <w:szCs w:val="24"/>
                <w:shd w:val="clear" w:color="auto" w:fill="FFFFFF"/>
                <w:lang w:eastAsia="ru-RU"/>
              </w:rPr>
              <w:t>Вознесенского</w:t>
            </w:r>
            <w:proofErr w:type="spellEnd"/>
          </w:p>
          <w:p w:rsidR="009C118B" w:rsidRPr="00B02E12" w:rsidRDefault="009C118B" w:rsidP="00382925">
            <w:pPr>
              <w:pStyle w:val="a4"/>
              <w:rPr>
                <w:rFonts w:ascii="Arial" w:hAnsi="Arial" w:cs="Arial"/>
                <w:szCs w:val="24"/>
              </w:rPr>
            </w:pPr>
            <w:r w:rsidRPr="00B02E12">
              <w:rPr>
                <w:rFonts w:ascii="Arial" w:hAnsi="Arial" w:cs="Arial"/>
                <w:szCs w:val="24"/>
                <w:lang w:eastAsia="ru-RU"/>
              </w:rPr>
              <w:t xml:space="preserve">сельского </w:t>
            </w:r>
            <w:proofErr w:type="spellStart"/>
            <w:r w:rsidRPr="00B02E12">
              <w:rPr>
                <w:rFonts w:ascii="Arial" w:hAnsi="Arial" w:cs="Arial"/>
                <w:szCs w:val="24"/>
                <w:lang w:eastAsia="ru-RU"/>
              </w:rPr>
              <w:t>поселения</w:t>
            </w:r>
            <w:proofErr w:type="spellEnd"/>
          </w:p>
        </w:tc>
        <w:tc>
          <w:tcPr>
            <w:tcW w:w="3190" w:type="dxa"/>
            <w:hideMark/>
          </w:tcPr>
          <w:p w:rsidR="009C118B" w:rsidRPr="00B02E12" w:rsidRDefault="009C118B" w:rsidP="003314A9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21" w:type="dxa"/>
            <w:hideMark/>
          </w:tcPr>
          <w:p w:rsidR="009C118B" w:rsidRPr="00B02E12" w:rsidRDefault="00382925" w:rsidP="003314A9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proofErr w:type="spellStart"/>
            <w:r w:rsidRPr="00B02E1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Г.П.Дубровин</w:t>
            </w:r>
            <w:proofErr w:type="spellEnd"/>
          </w:p>
          <w:p w:rsidR="009C118B" w:rsidRPr="00B02E12" w:rsidRDefault="009C118B" w:rsidP="003314A9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E438FC" w:rsidRPr="00B02E12" w:rsidRDefault="009C118B" w:rsidP="009C118B">
      <w:pPr>
        <w:spacing w:after="0" w:line="240" w:lineRule="auto"/>
        <w:rPr>
          <w:rFonts w:ascii="Arial" w:eastAsia="Times New Roman" w:hAnsi="Arial" w:cs="Arial"/>
          <w:bCs/>
          <w:spacing w:val="20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bCs/>
          <w:sz w:val="24"/>
          <w:szCs w:val="24"/>
          <w:lang w:eastAsia="ru-RU"/>
        </w:rPr>
        <w:br w:type="page"/>
      </w:r>
      <w:bookmarkStart w:id="0" w:name="_GoBack"/>
      <w:bookmarkEnd w:id="0"/>
    </w:p>
    <w:p w:rsidR="00E16429" w:rsidRPr="00B02E12" w:rsidRDefault="00EE5497" w:rsidP="00E438FC">
      <w:pPr>
        <w:spacing w:after="0" w:line="240" w:lineRule="auto"/>
        <w:ind w:left="5103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lastRenderedPageBreak/>
        <w:t>Приложение</w:t>
      </w:r>
      <w:r w:rsidR="00E438FC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к</w:t>
      </w:r>
      <w:r w:rsidR="00705BF0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="00856CD9" w:rsidRPr="00B02E12">
        <w:rPr>
          <w:rFonts w:ascii="Arial" w:eastAsia="Times New Roman" w:hAnsi="Arial" w:cs="Arial"/>
          <w:sz w:val="24"/>
          <w:szCs w:val="24"/>
          <w:lang w:bidi="en-US"/>
        </w:rPr>
        <w:t>решени</w:t>
      </w:r>
      <w:r w:rsidR="00E438FC" w:rsidRPr="00B02E12">
        <w:rPr>
          <w:rFonts w:ascii="Arial" w:eastAsia="Times New Roman" w:hAnsi="Arial" w:cs="Arial"/>
          <w:sz w:val="24"/>
          <w:szCs w:val="24"/>
          <w:lang w:bidi="en-US"/>
        </w:rPr>
        <w:t>ю</w:t>
      </w:r>
      <w:r w:rsidR="00856CD9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Совета</w:t>
      </w:r>
      <w:r w:rsidR="00E16429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="00856CD9" w:rsidRPr="00B02E12">
        <w:rPr>
          <w:rFonts w:ascii="Arial" w:eastAsia="Times New Roman" w:hAnsi="Arial" w:cs="Arial"/>
          <w:sz w:val="24"/>
          <w:szCs w:val="24"/>
          <w:lang w:bidi="en-US"/>
        </w:rPr>
        <w:t>народных депутатов</w:t>
      </w:r>
    </w:p>
    <w:p w:rsidR="00EE5497" w:rsidRPr="00B02E12" w:rsidRDefault="00382925" w:rsidP="00E438FC">
      <w:pPr>
        <w:spacing w:after="0" w:line="240" w:lineRule="auto"/>
        <w:ind w:left="5103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Вознесенского</w:t>
      </w:r>
      <w:r w:rsidR="00E16429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сельского</w:t>
      </w:r>
      <w:r w:rsidR="00852F33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поселения</w:t>
      </w:r>
      <w:r w:rsidR="00705BF0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="008F6F7B" w:rsidRPr="00B02E12">
        <w:rPr>
          <w:rFonts w:ascii="Arial" w:eastAsia="Times New Roman" w:hAnsi="Arial" w:cs="Arial"/>
          <w:sz w:val="24"/>
          <w:szCs w:val="24"/>
          <w:lang w:bidi="en-US"/>
        </w:rPr>
        <w:t>Таловского</w:t>
      </w:r>
      <w:r w:rsidR="00EE5497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муниципального района</w:t>
      </w:r>
    </w:p>
    <w:p w:rsidR="00E16429" w:rsidRPr="00B02E12" w:rsidRDefault="00E04168" w:rsidP="00E438FC">
      <w:pPr>
        <w:spacing w:after="0" w:line="240" w:lineRule="auto"/>
        <w:ind w:left="5103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от </w:t>
      </w:r>
      <w:r w:rsidR="007113FE">
        <w:rPr>
          <w:rFonts w:ascii="Arial" w:eastAsia="Times New Roman" w:hAnsi="Arial" w:cs="Arial"/>
          <w:sz w:val="24"/>
          <w:szCs w:val="24"/>
          <w:lang w:bidi="en-US"/>
        </w:rPr>
        <w:t>02.10.2017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№ </w:t>
      </w:r>
      <w:r w:rsidR="007113FE">
        <w:rPr>
          <w:rFonts w:ascii="Arial" w:eastAsia="Times New Roman" w:hAnsi="Arial" w:cs="Arial"/>
          <w:sz w:val="24"/>
          <w:szCs w:val="24"/>
          <w:lang w:bidi="en-US"/>
        </w:rPr>
        <w:t>10</w:t>
      </w:r>
    </w:p>
    <w:p w:rsidR="00EE5497" w:rsidRPr="00B02E12" w:rsidRDefault="00EE5497" w:rsidP="00EE5497">
      <w:pPr>
        <w:spacing w:after="0" w:line="240" w:lineRule="auto"/>
        <w:ind w:left="5103"/>
        <w:jc w:val="right"/>
        <w:rPr>
          <w:rFonts w:ascii="Arial" w:eastAsia="Times New Roman" w:hAnsi="Arial" w:cs="Arial"/>
          <w:sz w:val="24"/>
          <w:szCs w:val="24"/>
          <w:lang w:bidi="en-US"/>
        </w:rPr>
      </w:pPr>
    </w:p>
    <w:p w:rsidR="00E16429" w:rsidRPr="00B02E12" w:rsidRDefault="00E16429" w:rsidP="005B0E77">
      <w:pPr>
        <w:numPr>
          <w:ilvl w:val="0"/>
          <w:numId w:val="2"/>
        </w:numPr>
        <w:spacing w:after="0" w:line="240" w:lineRule="auto"/>
        <w:ind w:left="0" w:firstLine="0"/>
        <w:contextualSpacing/>
        <w:jc w:val="center"/>
        <w:rPr>
          <w:rFonts w:ascii="Arial" w:eastAsia="Calibri" w:hAnsi="Arial" w:cs="Arial"/>
          <w:sz w:val="24"/>
          <w:szCs w:val="24"/>
        </w:rPr>
      </w:pPr>
      <w:r w:rsidRPr="00B02E12">
        <w:rPr>
          <w:rFonts w:ascii="Arial" w:eastAsia="Calibri" w:hAnsi="Arial" w:cs="Arial"/>
          <w:sz w:val="24"/>
          <w:szCs w:val="24"/>
        </w:rPr>
        <w:t>ПАСПОРТ ПРОГРАММЫ</w:t>
      </w:r>
    </w:p>
    <w:p w:rsidR="00E16429" w:rsidRPr="00B02E12" w:rsidRDefault="00E16429" w:rsidP="00E16429">
      <w:pPr>
        <w:spacing w:after="0" w:line="240" w:lineRule="auto"/>
        <w:ind w:left="927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E16429" w:rsidRPr="00B02E12" w:rsidRDefault="00E16429" w:rsidP="005B0E77">
      <w:p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</w:rPr>
      </w:pPr>
      <w:r w:rsidRPr="00B02E12">
        <w:rPr>
          <w:rFonts w:ascii="Arial" w:eastAsia="Calibri" w:hAnsi="Arial" w:cs="Arial"/>
          <w:sz w:val="24"/>
          <w:szCs w:val="24"/>
        </w:rPr>
        <w:t>ПАСПОРТ</w:t>
      </w:r>
    </w:p>
    <w:p w:rsidR="002568C5" w:rsidRPr="00B02E12" w:rsidRDefault="00576312" w:rsidP="00576312">
      <w:p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</w:rPr>
      </w:pPr>
      <w:r w:rsidRPr="00B02E12">
        <w:rPr>
          <w:rFonts w:ascii="Arial" w:eastAsia="Calibri" w:hAnsi="Arial" w:cs="Arial"/>
          <w:sz w:val="24"/>
          <w:szCs w:val="24"/>
        </w:rPr>
        <w:t>П</w:t>
      </w:r>
      <w:r w:rsidR="00E16429" w:rsidRPr="00B02E12">
        <w:rPr>
          <w:rFonts w:ascii="Arial" w:eastAsia="Calibri" w:hAnsi="Arial" w:cs="Arial"/>
          <w:sz w:val="24"/>
          <w:szCs w:val="24"/>
        </w:rPr>
        <w:t xml:space="preserve">рограммы </w:t>
      </w:r>
      <w:r w:rsidRPr="00B02E12">
        <w:rPr>
          <w:rFonts w:ascii="Arial" w:eastAsia="Calibri" w:hAnsi="Arial" w:cs="Arial"/>
          <w:sz w:val="24"/>
          <w:szCs w:val="24"/>
        </w:rPr>
        <w:t xml:space="preserve">комплексного развития социальной инфраструктуры </w:t>
      </w:r>
      <w:r w:rsidR="00382925" w:rsidRPr="00B02E12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Вознесенского</w:t>
      </w:r>
      <w:r w:rsidRPr="00B02E12">
        <w:rPr>
          <w:rFonts w:ascii="Arial" w:eastAsia="Calibri" w:hAnsi="Arial" w:cs="Arial"/>
          <w:sz w:val="24"/>
          <w:szCs w:val="24"/>
        </w:rPr>
        <w:t xml:space="preserve"> сельского поселения Таловского муниципального района на 2017-2027 годы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7336"/>
      </w:tblGrid>
      <w:tr w:rsidR="00E16429" w:rsidRPr="00B02E12" w:rsidTr="003D2890">
        <w:tc>
          <w:tcPr>
            <w:tcW w:w="2234" w:type="dxa"/>
          </w:tcPr>
          <w:p w:rsidR="00E16429" w:rsidRPr="00984143" w:rsidRDefault="00E16429" w:rsidP="00B35C2E">
            <w:pPr>
              <w:spacing w:after="0"/>
              <w:jc w:val="both"/>
              <w:rPr>
                <w:rFonts w:ascii="Arial" w:eastAsia="Calibri" w:hAnsi="Arial" w:cs="Arial"/>
              </w:rPr>
            </w:pPr>
            <w:r w:rsidRPr="00984143">
              <w:rPr>
                <w:rFonts w:ascii="Arial" w:eastAsia="Calibri" w:hAnsi="Arial" w:cs="Arial"/>
              </w:rPr>
              <w:t>Наименование Программы</w:t>
            </w:r>
          </w:p>
        </w:tc>
        <w:tc>
          <w:tcPr>
            <w:tcW w:w="7336" w:type="dxa"/>
          </w:tcPr>
          <w:p w:rsidR="00E16429" w:rsidRPr="00984143" w:rsidRDefault="005A0A34" w:rsidP="005A0A3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984143">
              <w:rPr>
                <w:rFonts w:ascii="Arial" w:hAnsi="Arial" w:cs="Arial"/>
              </w:rPr>
              <w:t>Об утверждении Программы комплексного развития</w:t>
            </w:r>
            <w:r w:rsidR="00576312" w:rsidRPr="00984143">
              <w:rPr>
                <w:rFonts w:ascii="Arial" w:hAnsi="Arial" w:cs="Arial"/>
              </w:rPr>
              <w:t xml:space="preserve"> </w:t>
            </w:r>
            <w:r w:rsidRPr="00984143">
              <w:rPr>
                <w:rFonts w:ascii="Arial" w:hAnsi="Arial" w:cs="Arial"/>
              </w:rPr>
              <w:t xml:space="preserve">социальной инфраструктуры </w:t>
            </w:r>
            <w:r w:rsidR="00382925" w:rsidRPr="00984143">
              <w:rPr>
                <w:rFonts w:ascii="Arial" w:eastAsia="Times New Roman" w:hAnsi="Arial" w:cs="Arial"/>
                <w:shd w:val="clear" w:color="auto" w:fill="FFFFFF"/>
                <w:lang w:eastAsia="ru-RU"/>
              </w:rPr>
              <w:t>Вознесенского</w:t>
            </w:r>
            <w:r w:rsidRPr="00984143">
              <w:rPr>
                <w:rFonts w:ascii="Arial" w:hAnsi="Arial" w:cs="Arial"/>
              </w:rPr>
              <w:t xml:space="preserve"> сельского поселения </w:t>
            </w:r>
            <w:r w:rsidR="008F6F7B" w:rsidRPr="00984143">
              <w:rPr>
                <w:rFonts w:ascii="Arial" w:hAnsi="Arial" w:cs="Arial"/>
              </w:rPr>
              <w:t>Таловского</w:t>
            </w:r>
            <w:r w:rsidRPr="00984143">
              <w:rPr>
                <w:rFonts w:ascii="Arial" w:hAnsi="Arial" w:cs="Arial"/>
              </w:rPr>
              <w:t xml:space="preserve"> муниципального района на </w:t>
            </w:r>
            <w:r w:rsidR="008F6F7B" w:rsidRPr="00984143">
              <w:rPr>
                <w:rFonts w:ascii="Arial" w:hAnsi="Arial" w:cs="Arial"/>
              </w:rPr>
              <w:t>2017-2027</w:t>
            </w:r>
            <w:r w:rsidRPr="00984143">
              <w:rPr>
                <w:rFonts w:ascii="Arial" w:hAnsi="Arial" w:cs="Arial"/>
              </w:rPr>
              <w:t xml:space="preserve"> годы</w:t>
            </w:r>
          </w:p>
        </w:tc>
      </w:tr>
      <w:tr w:rsidR="00E16429" w:rsidRPr="00B02E12" w:rsidTr="003D2890">
        <w:tc>
          <w:tcPr>
            <w:tcW w:w="2234" w:type="dxa"/>
          </w:tcPr>
          <w:p w:rsidR="00E16429" w:rsidRPr="00984143" w:rsidRDefault="00E16429" w:rsidP="00B35C2E">
            <w:pPr>
              <w:spacing w:after="0"/>
              <w:jc w:val="both"/>
              <w:rPr>
                <w:rFonts w:ascii="Arial" w:eastAsia="Calibri" w:hAnsi="Arial" w:cs="Arial"/>
              </w:rPr>
            </w:pPr>
            <w:r w:rsidRPr="00984143">
              <w:rPr>
                <w:rFonts w:ascii="Arial" w:eastAsia="Calibri" w:hAnsi="Arial" w:cs="Arial"/>
              </w:rPr>
              <w:t>Основание для разработки Программы</w:t>
            </w:r>
          </w:p>
        </w:tc>
        <w:tc>
          <w:tcPr>
            <w:tcW w:w="7336" w:type="dxa"/>
          </w:tcPr>
          <w:p w:rsidR="00E25F01" w:rsidRPr="00984143" w:rsidRDefault="00E25F01" w:rsidP="00E25F0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4143">
              <w:rPr>
                <w:rFonts w:ascii="Arial" w:eastAsia="Times New Roman" w:hAnsi="Arial" w:cs="Arial"/>
                <w:color w:val="000000"/>
                <w:lang w:eastAsia="ru-RU"/>
              </w:rPr>
              <w:t xml:space="preserve">- </w:t>
            </w:r>
            <w:r w:rsidRPr="00984143">
              <w:rPr>
                <w:rFonts w:ascii="Arial" w:eastAsia="Times New Roman" w:hAnsi="Arial" w:cs="Arial"/>
                <w:lang w:eastAsia="ru-RU"/>
              </w:rPr>
              <w:t>Градостроительный кодекс Российской Федерации» от 29.12.2004 №190-ФЗ (с изменениями и дополнениями);</w:t>
            </w:r>
          </w:p>
          <w:p w:rsidR="00E16429" w:rsidRPr="00984143" w:rsidRDefault="00E16429" w:rsidP="00E25F01">
            <w:pPr>
              <w:spacing w:after="0"/>
              <w:jc w:val="both"/>
              <w:rPr>
                <w:rFonts w:ascii="Arial" w:eastAsia="Calibri" w:hAnsi="Arial" w:cs="Arial"/>
              </w:rPr>
            </w:pPr>
            <w:r w:rsidRPr="00984143">
              <w:rPr>
                <w:rFonts w:ascii="Arial" w:eastAsia="Calibri" w:hAnsi="Arial" w:cs="Arial"/>
              </w:rPr>
              <w:t>- Постановление Правительства Российской Федерации</w:t>
            </w:r>
            <w:r w:rsidR="00576312" w:rsidRPr="00984143">
              <w:rPr>
                <w:rFonts w:ascii="Arial" w:eastAsia="Calibri" w:hAnsi="Arial" w:cs="Arial"/>
              </w:rPr>
              <w:t xml:space="preserve"> </w:t>
            </w:r>
            <w:r w:rsidRPr="00984143">
              <w:rPr>
                <w:rFonts w:ascii="Arial" w:eastAsia="Calibri" w:hAnsi="Arial" w:cs="Arial"/>
              </w:rPr>
              <w:t xml:space="preserve">от </w:t>
            </w:r>
            <w:r w:rsidR="00576312" w:rsidRPr="00984143">
              <w:rPr>
                <w:rFonts w:ascii="Arial" w:eastAsia="Calibri" w:hAnsi="Arial" w:cs="Arial"/>
              </w:rPr>
              <w:t>0</w:t>
            </w:r>
            <w:r w:rsidRPr="00984143">
              <w:rPr>
                <w:rFonts w:ascii="Arial" w:eastAsia="Calibri" w:hAnsi="Arial" w:cs="Arial"/>
              </w:rPr>
              <w:t>1 октября 2015 года №</w:t>
            </w:r>
            <w:r w:rsidR="002568C5" w:rsidRPr="00984143">
              <w:rPr>
                <w:rFonts w:ascii="Arial" w:eastAsia="Calibri" w:hAnsi="Arial" w:cs="Arial"/>
              </w:rPr>
              <w:t xml:space="preserve"> </w:t>
            </w:r>
            <w:r w:rsidRPr="00984143">
              <w:rPr>
                <w:rFonts w:ascii="Arial" w:eastAsia="Calibri" w:hAnsi="Arial" w:cs="Arial"/>
              </w:rPr>
              <w:t>1050 «Об утверждении требований к программам комплексного развития социальной инфраструктуры поселений, городских округов»;</w:t>
            </w:r>
          </w:p>
          <w:p w:rsidR="00E16429" w:rsidRPr="00984143" w:rsidRDefault="002568C5" w:rsidP="00382925">
            <w:pPr>
              <w:spacing w:after="0"/>
              <w:ind w:right="-1"/>
              <w:jc w:val="both"/>
              <w:rPr>
                <w:rFonts w:ascii="Arial" w:eastAsia="Times New Roman" w:hAnsi="Arial" w:cs="Arial"/>
                <w:lang w:bidi="en-US"/>
              </w:rPr>
            </w:pPr>
            <w:r w:rsidRPr="00984143">
              <w:rPr>
                <w:rFonts w:ascii="Arial" w:eastAsia="Times New Roman" w:hAnsi="Arial" w:cs="Arial"/>
                <w:lang w:bidi="en-US"/>
              </w:rPr>
              <w:t xml:space="preserve">- </w:t>
            </w:r>
            <w:r w:rsidR="00E25F01" w:rsidRPr="00984143">
              <w:rPr>
                <w:rFonts w:ascii="Arial" w:eastAsia="Times New Roman" w:hAnsi="Arial" w:cs="Arial"/>
                <w:color w:val="000000"/>
                <w:lang w:eastAsia="ru-RU"/>
              </w:rPr>
              <w:t xml:space="preserve">Устав муниципального образования </w:t>
            </w:r>
            <w:r w:rsidR="00382925" w:rsidRPr="00984143">
              <w:rPr>
                <w:rFonts w:ascii="Arial" w:eastAsia="Times New Roman" w:hAnsi="Arial" w:cs="Arial"/>
                <w:shd w:val="clear" w:color="auto" w:fill="FFFFFF"/>
                <w:lang w:eastAsia="ru-RU"/>
              </w:rPr>
              <w:t>Вознесенского сельского</w:t>
            </w:r>
            <w:r w:rsidR="00382925" w:rsidRPr="00984143">
              <w:rPr>
                <w:rFonts w:ascii="Arial" w:eastAsia="Times New Roman" w:hAnsi="Arial" w:cs="Arial"/>
                <w:color w:val="000000"/>
                <w:lang w:eastAsia="ru-RU"/>
              </w:rPr>
              <w:t xml:space="preserve"> поселения</w:t>
            </w:r>
            <w:r w:rsidR="00E25F01" w:rsidRPr="00984143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="00382925" w:rsidRPr="00984143">
              <w:rPr>
                <w:rFonts w:ascii="Arial" w:eastAsia="Times New Roman" w:hAnsi="Arial" w:cs="Arial"/>
                <w:color w:val="000000"/>
                <w:lang w:eastAsia="ru-RU"/>
              </w:rPr>
              <w:t>Таловского</w:t>
            </w:r>
            <w:r w:rsidR="00E25F01" w:rsidRPr="00984143">
              <w:rPr>
                <w:rFonts w:ascii="Arial" w:eastAsia="Times New Roman" w:hAnsi="Arial" w:cs="Arial"/>
                <w:color w:val="000000"/>
                <w:lang w:eastAsia="ru-RU"/>
              </w:rPr>
              <w:t xml:space="preserve"> муниципального района Воронежской области</w:t>
            </w:r>
          </w:p>
        </w:tc>
      </w:tr>
      <w:tr w:rsidR="00E16429" w:rsidRPr="00B02E12" w:rsidTr="003D2890">
        <w:tc>
          <w:tcPr>
            <w:tcW w:w="2234" w:type="dxa"/>
          </w:tcPr>
          <w:p w:rsidR="00E16429" w:rsidRPr="00984143" w:rsidRDefault="00E16429" w:rsidP="00B35C2E">
            <w:pPr>
              <w:spacing w:after="0"/>
              <w:jc w:val="both"/>
              <w:rPr>
                <w:rFonts w:ascii="Arial" w:eastAsia="Calibri" w:hAnsi="Arial" w:cs="Arial"/>
              </w:rPr>
            </w:pPr>
            <w:r w:rsidRPr="00984143">
              <w:rPr>
                <w:rFonts w:ascii="Arial" w:eastAsia="Calibri" w:hAnsi="Arial" w:cs="Arial"/>
              </w:rPr>
              <w:t xml:space="preserve">Муниципальный заказчик </w:t>
            </w:r>
            <w:r w:rsidR="003314A9" w:rsidRPr="00984143">
              <w:rPr>
                <w:rFonts w:ascii="Arial" w:eastAsia="Calibri" w:hAnsi="Arial" w:cs="Arial"/>
              </w:rPr>
              <w:t xml:space="preserve">и разработчик </w:t>
            </w:r>
            <w:r w:rsidRPr="00984143">
              <w:rPr>
                <w:rFonts w:ascii="Arial" w:eastAsia="Calibri" w:hAnsi="Arial" w:cs="Arial"/>
              </w:rPr>
              <w:t>Программы</w:t>
            </w:r>
            <w:r w:rsidR="003314A9" w:rsidRPr="00984143">
              <w:rPr>
                <w:rFonts w:ascii="Arial" w:eastAsia="Calibri" w:hAnsi="Arial" w:cs="Arial"/>
              </w:rPr>
              <w:t>, его местонахождение</w:t>
            </w:r>
          </w:p>
        </w:tc>
        <w:tc>
          <w:tcPr>
            <w:tcW w:w="7336" w:type="dxa"/>
            <w:vAlign w:val="center"/>
          </w:tcPr>
          <w:p w:rsidR="003314A9" w:rsidRPr="00984143" w:rsidRDefault="002568C5" w:rsidP="003535B0">
            <w:pPr>
              <w:spacing w:after="0"/>
              <w:jc w:val="both"/>
              <w:rPr>
                <w:rFonts w:ascii="Arial" w:eastAsia="Calibri" w:hAnsi="Arial" w:cs="Arial"/>
              </w:rPr>
            </w:pPr>
            <w:r w:rsidRPr="00984143">
              <w:rPr>
                <w:rFonts w:ascii="Arial" w:eastAsia="Calibri" w:hAnsi="Arial" w:cs="Arial"/>
              </w:rPr>
              <w:t xml:space="preserve">Администрация </w:t>
            </w:r>
            <w:r w:rsidR="007D38EF" w:rsidRPr="00984143">
              <w:rPr>
                <w:rFonts w:ascii="Arial" w:eastAsia="Times New Roman" w:hAnsi="Arial" w:cs="Arial"/>
                <w:shd w:val="clear" w:color="auto" w:fill="FFFFFF"/>
                <w:lang w:eastAsia="ru-RU"/>
              </w:rPr>
              <w:t>Вознесенского</w:t>
            </w:r>
            <w:r w:rsidRPr="00984143">
              <w:rPr>
                <w:rFonts w:ascii="Arial" w:eastAsia="Calibri" w:hAnsi="Arial" w:cs="Arial"/>
              </w:rPr>
              <w:t xml:space="preserve"> сельского поселения </w:t>
            </w:r>
            <w:r w:rsidR="008F6F7B" w:rsidRPr="00984143">
              <w:rPr>
                <w:rFonts w:ascii="Arial" w:eastAsia="Calibri" w:hAnsi="Arial" w:cs="Arial"/>
              </w:rPr>
              <w:t>Таловского</w:t>
            </w:r>
            <w:r w:rsidRPr="00984143">
              <w:rPr>
                <w:rFonts w:ascii="Arial" w:eastAsia="Calibri" w:hAnsi="Arial" w:cs="Arial"/>
              </w:rPr>
              <w:t xml:space="preserve"> муниципального района Воронежской области</w:t>
            </w:r>
            <w:r w:rsidR="003314A9" w:rsidRPr="00984143">
              <w:rPr>
                <w:rFonts w:ascii="Arial" w:eastAsia="Calibri" w:hAnsi="Arial" w:cs="Arial"/>
              </w:rPr>
              <w:t xml:space="preserve">, Воронежская область, Таловский район, </w:t>
            </w:r>
            <w:proofErr w:type="spellStart"/>
            <w:r w:rsidR="007D38EF" w:rsidRPr="00984143">
              <w:rPr>
                <w:rFonts w:ascii="Arial" w:eastAsia="Calibri" w:hAnsi="Arial" w:cs="Arial"/>
              </w:rPr>
              <w:t>п</w:t>
            </w:r>
            <w:proofErr w:type="gramStart"/>
            <w:r w:rsidR="007D38EF" w:rsidRPr="00984143">
              <w:rPr>
                <w:rFonts w:ascii="Arial" w:eastAsia="Calibri" w:hAnsi="Arial" w:cs="Arial"/>
              </w:rPr>
              <w:t>.В</w:t>
            </w:r>
            <w:proofErr w:type="gramEnd"/>
            <w:r w:rsidR="007D38EF" w:rsidRPr="00984143">
              <w:rPr>
                <w:rFonts w:ascii="Arial" w:eastAsia="Calibri" w:hAnsi="Arial" w:cs="Arial"/>
              </w:rPr>
              <w:t>ознесенский</w:t>
            </w:r>
            <w:proofErr w:type="spellEnd"/>
          </w:p>
        </w:tc>
      </w:tr>
      <w:tr w:rsidR="002568C5" w:rsidRPr="00B02E12" w:rsidTr="003D2890">
        <w:tc>
          <w:tcPr>
            <w:tcW w:w="2234" w:type="dxa"/>
          </w:tcPr>
          <w:p w:rsidR="002568C5" w:rsidRPr="00984143" w:rsidRDefault="002568C5" w:rsidP="00B35C2E">
            <w:pPr>
              <w:spacing w:after="0"/>
              <w:jc w:val="both"/>
              <w:rPr>
                <w:rFonts w:ascii="Arial" w:eastAsia="Calibri" w:hAnsi="Arial" w:cs="Arial"/>
              </w:rPr>
            </w:pPr>
            <w:r w:rsidRPr="00984143">
              <w:rPr>
                <w:rFonts w:ascii="Arial" w:eastAsia="Calibri" w:hAnsi="Arial" w:cs="Arial"/>
              </w:rPr>
              <w:t>Цель Программы</w:t>
            </w:r>
          </w:p>
        </w:tc>
        <w:tc>
          <w:tcPr>
            <w:tcW w:w="7336" w:type="dxa"/>
          </w:tcPr>
          <w:p w:rsidR="002568C5" w:rsidRPr="00984143" w:rsidRDefault="002568C5" w:rsidP="002568C5">
            <w:pPr>
              <w:spacing w:after="0"/>
              <w:ind w:firstLine="34"/>
              <w:jc w:val="both"/>
              <w:rPr>
                <w:rFonts w:ascii="Arial" w:eastAsia="Calibri" w:hAnsi="Arial" w:cs="Arial"/>
              </w:rPr>
            </w:pPr>
            <w:r w:rsidRPr="00984143">
              <w:rPr>
                <w:rFonts w:ascii="Arial" w:eastAsia="Calibri" w:hAnsi="Arial" w:cs="Arial"/>
              </w:rPr>
              <w:t xml:space="preserve">Обеспечение развития социальных систем инфраструктуры и объектов в соответствии с потребностями социально-бытового назначения, повышение комфортных условий жизни населения и определение четкой сбалансированной перспективы развития данной инфраструктуры. Улучшение социально-экономического развития </w:t>
            </w:r>
            <w:r w:rsidR="007D38EF" w:rsidRPr="00984143">
              <w:rPr>
                <w:rFonts w:ascii="Arial" w:eastAsia="Times New Roman" w:hAnsi="Arial" w:cs="Arial"/>
                <w:shd w:val="clear" w:color="auto" w:fill="FFFFFF"/>
                <w:lang w:eastAsia="ru-RU"/>
              </w:rPr>
              <w:t>Вознесенского</w:t>
            </w:r>
            <w:r w:rsidR="007D38EF" w:rsidRPr="00984143">
              <w:rPr>
                <w:rFonts w:ascii="Arial" w:eastAsia="Calibri" w:hAnsi="Arial" w:cs="Arial"/>
              </w:rPr>
              <w:t xml:space="preserve"> </w:t>
            </w:r>
            <w:r w:rsidRPr="00984143">
              <w:rPr>
                <w:rFonts w:ascii="Arial" w:eastAsia="Calibri" w:hAnsi="Arial" w:cs="Arial"/>
              </w:rPr>
              <w:t xml:space="preserve">сельского поселения </w:t>
            </w:r>
            <w:r w:rsidR="008F6F7B" w:rsidRPr="00984143">
              <w:rPr>
                <w:rFonts w:ascii="Arial" w:eastAsia="Calibri" w:hAnsi="Arial" w:cs="Arial"/>
              </w:rPr>
              <w:t>Таловского</w:t>
            </w:r>
            <w:r w:rsidRPr="00984143">
              <w:rPr>
                <w:rFonts w:ascii="Arial" w:eastAsia="Calibri" w:hAnsi="Arial" w:cs="Arial"/>
              </w:rPr>
              <w:t xml:space="preserve"> муниципального района Воронежской области.</w:t>
            </w:r>
          </w:p>
        </w:tc>
      </w:tr>
      <w:tr w:rsidR="002568C5" w:rsidRPr="00B02E12" w:rsidTr="003D2890">
        <w:tc>
          <w:tcPr>
            <w:tcW w:w="2234" w:type="dxa"/>
          </w:tcPr>
          <w:p w:rsidR="002568C5" w:rsidRPr="00984143" w:rsidRDefault="002568C5" w:rsidP="00B35C2E">
            <w:pPr>
              <w:spacing w:after="0"/>
              <w:jc w:val="both"/>
              <w:rPr>
                <w:rFonts w:ascii="Arial" w:eastAsia="Calibri" w:hAnsi="Arial" w:cs="Arial"/>
              </w:rPr>
            </w:pPr>
            <w:r w:rsidRPr="00984143">
              <w:rPr>
                <w:rFonts w:ascii="Arial" w:eastAsia="Calibri" w:hAnsi="Arial" w:cs="Arial"/>
              </w:rPr>
              <w:t>Задачи Программы</w:t>
            </w:r>
          </w:p>
        </w:tc>
        <w:tc>
          <w:tcPr>
            <w:tcW w:w="7336" w:type="dxa"/>
          </w:tcPr>
          <w:p w:rsidR="002568C5" w:rsidRPr="00984143" w:rsidRDefault="002568C5" w:rsidP="00E16429">
            <w:pPr>
              <w:spacing w:after="0"/>
              <w:ind w:left="30" w:right="30"/>
              <w:jc w:val="both"/>
              <w:textAlignment w:val="baseline"/>
              <w:rPr>
                <w:rFonts w:ascii="Arial" w:eastAsia="Times New Roman" w:hAnsi="Arial" w:cs="Arial"/>
                <w:bdr w:val="none" w:sz="0" w:space="0" w:color="auto" w:frame="1"/>
                <w:lang w:eastAsia="ru-RU"/>
              </w:rPr>
            </w:pPr>
            <w:r w:rsidRPr="00984143">
              <w:rPr>
                <w:rFonts w:ascii="Arial" w:eastAsia="Times New Roman" w:hAnsi="Arial" w:cs="Arial"/>
                <w:bdr w:val="none" w:sz="0" w:space="0" w:color="auto" w:frame="1"/>
                <w:lang w:eastAsia="ru-RU"/>
              </w:rPr>
              <w:t xml:space="preserve">- повышение уровня обеспеченности населения </w:t>
            </w:r>
            <w:r w:rsidR="007D38EF" w:rsidRPr="00984143">
              <w:rPr>
                <w:rFonts w:ascii="Arial" w:eastAsia="Times New Roman" w:hAnsi="Arial" w:cs="Arial"/>
                <w:shd w:val="clear" w:color="auto" w:fill="FFFFFF"/>
                <w:lang w:eastAsia="ru-RU"/>
              </w:rPr>
              <w:t>Вознесенского</w:t>
            </w:r>
            <w:r w:rsidRPr="00984143">
              <w:rPr>
                <w:rFonts w:ascii="Arial" w:eastAsia="Times New Roman" w:hAnsi="Arial" w:cs="Arial"/>
                <w:bdr w:val="none" w:sz="0" w:space="0" w:color="auto" w:frame="1"/>
                <w:lang w:eastAsia="ru-RU"/>
              </w:rPr>
              <w:t xml:space="preserve"> сельского поселения объектами социальной инфраструктуры;</w:t>
            </w:r>
          </w:p>
          <w:p w:rsidR="002568C5" w:rsidRPr="00984143" w:rsidRDefault="002568C5" w:rsidP="00E16429">
            <w:pPr>
              <w:spacing w:after="0" w:line="240" w:lineRule="auto"/>
              <w:ind w:right="-1"/>
              <w:jc w:val="both"/>
              <w:rPr>
                <w:rFonts w:ascii="Arial" w:eastAsia="Times New Roman" w:hAnsi="Arial" w:cs="Arial"/>
                <w:lang w:bidi="en-US"/>
              </w:rPr>
            </w:pPr>
            <w:r w:rsidRPr="00984143">
              <w:rPr>
                <w:rFonts w:ascii="Arial" w:eastAsia="Times New Roman" w:hAnsi="Arial" w:cs="Arial"/>
                <w:bdr w:val="none" w:sz="0" w:space="0" w:color="auto" w:frame="1"/>
                <w:lang w:eastAsia="ru-RU" w:bidi="en-US"/>
              </w:rPr>
              <w:t xml:space="preserve">- </w:t>
            </w:r>
            <w:r w:rsidRPr="00984143">
              <w:rPr>
                <w:rFonts w:ascii="Arial" w:eastAsia="Times New Roman" w:hAnsi="Arial" w:cs="Arial"/>
                <w:lang w:bidi="en-US"/>
              </w:rPr>
              <w:t xml:space="preserve">безопасность, качество и эффективность использования населением объектов социальной инфраструктуры </w:t>
            </w:r>
            <w:r w:rsidR="007D38EF" w:rsidRPr="00984143">
              <w:rPr>
                <w:rFonts w:ascii="Arial" w:eastAsia="Times New Roman" w:hAnsi="Arial" w:cs="Arial"/>
                <w:shd w:val="clear" w:color="auto" w:fill="FFFFFF"/>
                <w:lang w:eastAsia="ru-RU"/>
              </w:rPr>
              <w:t>Вознесенского</w:t>
            </w:r>
            <w:r w:rsidRPr="00984143">
              <w:rPr>
                <w:rFonts w:ascii="Arial" w:eastAsia="Times New Roman" w:hAnsi="Arial" w:cs="Arial"/>
                <w:lang w:bidi="en-US"/>
              </w:rPr>
              <w:t xml:space="preserve"> сельского поселения;</w:t>
            </w:r>
          </w:p>
          <w:p w:rsidR="002568C5" w:rsidRPr="00984143" w:rsidRDefault="002568C5" w:rsidP="00E16429">
            <w:pPr>
              <w:spacing w:after="0" w:line="240" w:lineRule="auto"/>
              <w:ind w:right="-1"/>
              <w:jc w:val="both"/>
              <w:rPr>
                <w:rFonts w:ascii="Arial" w:eastAsia="Times New Roman" w:hAnsi="Arial" w:cs="Arial"/>
                <w:lang w:bidi="en-US"/>
              </w:rPr>
            </w:pPr>
            <w:r w:rsidRPr="00984143">
              <w:rPr>
                <w:rFonts w:ascii="Arial" w:eastAsia="Times New Roman" w:hAnsi="Arial" w:cs="Arial"/>
                <w:lang w:bidi="en-US"/>
              </w:rPr>
              <w:t xml:space="preserve">- сбалансированное, перспективное развитие социальной инфраструктуры </w:t>
            </w:r>
            <w:r w:rsidR="007D38EF" w:rsidRPr="00984143">
              <w:rPr>
                <w:rFonts w:ascii="Arial" w:eastAsia="Times New Roman" w:hAnsi="Arial" w:cs="Arial"/>
                <w:shd w:val="clear" w:color="auto" w:fill="FFFFFF"/>
                <w:lang w:eastAsia="ru-RU"/>
              </w:rPr>
              <w:t>Вознесенского</w:t>
            </w:r>
            <w:r w:rsidRPr="00984143">
              <w:rPr>
                <w:rFonts w:ascii="Arial" w:eastAsia="Times New Roman" w:hAnsi="Arial" w:cs="Arial"/>
                <w:lang w:bidi="en-US"/>
              </w:rPr>
              <w:t xml:space="preserve"> сельского поселения, в соответствии с установленными потребностями в объектах социальн</w:t>
            </w:r>
            <w:r w:rsidR="002C0596" w:rsidRPr="00984143">
              <w:rPr>
                <w:rFonts w:ascii="Arial" w:eastAsia="Times New Roman" w:hAnsi="Arial" w:cs="Arial"/>
                <w:lang w:bidi="en-US"/>
              </w:rPr>
              <w:t xml:space="preserve">ой инфраструктуры </w:t>
            </w:r>
            <w:r w:rsidR="007D38EF" w:rsidRPr="00984143">
              <w:rPr>
                <w:rFonts w:ascii="Arial" w:eastAsia="Times New Roman" w:hAnsi="Arial" w:cs="Arial"/>
                <w:shd w:val="clear" w:color="auto" w:fill="FFFFFF"/>
                <w:lang w:eastAsia="ru-RU"/>
              </w:rPr>
              <w:t>Вознесенского</w:t>
            </w:r>
            <w:r w:rsidRPr="00984143">
              <w:rPr>
                <w:rFonts w:ascii="Arial" w:eastAsia="Times New Roman" w:hAnsi="Arial" w:cs="Arial"/>
                <w:lang w:bidi="en-US"/>
              </w:rPr>
              <w:t xml:space="preserve"> сельского поселения;</w:t>
            </w:r>
          </w:p>
          <w:p w:rsidR="002568C5" w:rsidRPr="00984143" w:rsidRDefault="002568C5" w:rsidP="00E16429">
            <w:pPr>
              <w:spacing w:after="0" w:line="240" w:lineRule="auto"/>
              <w:ind w:right="-1"/>
              <w:jc w:val="both"/>
              <w:rPr>
                <w:rFonts w:ascii="Arial" w:eastAsia="Times New Roman" w:hAnsi="Arial" w:cs="Arial"/>
                <w:lang w:bidi="en-US"/>
              </w:rPr>
            </w:pPr>
            <w:r w:rsidRPr="00984143">
              <w:rPr>
                <w:rFonts w:ascii="Arial" w:eastAsia="Times New Roman" w:hAnsi="Arial" w:cs="Arial"/>
                <w:lang w:bidi="en-US"/>
              </w:rPr>
              <w:t>- достижение расчетного уровня обеспеченности населения поселения услугами в областях образования, здравоохранения, физической культуры и массового спорта и культуры, в соответствии с нормативами градостроительно</w:t>
            </w:r>
            <w:r w:rsidR="002C0596" w:rsidRPr="00984143">
              <w:rPr>
                <w:rFonts w:ascii="Arial" w:eastAsia="Times New Roman" w:hAnsi="Arial" w:cs="Arial"/>
                <w:lang w:bidi="en-US"/>
              </w:rPr>
              <w:t xml:space="preserve">го проектирования </w:t>
            </w:r>
            <w:r w:rsidR="007D38EF" w:rsidRPr="00984143">
              <w:rPr>
                <w:rFonts w:ascii="Arial" w:eastAsia="Times New Roman" w:hAnsi="Arial" w:cs="Arial"/>
                <w:shd w:val="clear" w:color="auto" w:fill="FFFFFF"/>
                <w:lang w:eastAsia="ru-RU"/>
              </w:rPr>
              <w:t>Вознесенского</w:t>
            </w:r>
            <w:r w:rsidR="007D38EF" w:rsidRPr="00984143">
              <w:rPr>
                <w:rFonts w:ascii="Arial" w:eastAsia="Times New Roman" w:hAnsi="Arial" w:cs="Arial"/>
                <w:lang w:bidi="en-US"/>
              </w:rPr>
              <w:t xml:space="preserve"> </w:t>
            </w:r>
            <w:r w:rsidRPr="00984143">
              <w:rPr>
                <w:rFonts w:ascii="Arial" w:eastAsia="Times New Roman" w:hAnsi="Arial" w:cs="Arial"/>
                <w:lang w:bidi="en-US"/>
              </w:rPr>
              <w:t>сельского поселения;</w:t>
            </w:r>
          </w:p>
          <w:p w:rsidR="002568C5" w:rsidRPr="00984143" w:rsidRDefault="002568C5" w:rsidP="00E16429">
            <w:pPr>
              <w:spacing w:after="0" w:line="240" w:lineRule="auto"/>
              <w:ind w:right="-1"/>
              <w:jc w:val="both"/>
              <w:rPr>
                <w:rFonts w:ascii="Arial" w:eastAsia="Times New Roman" w:hAnsi="Arial" w:cs="Arial"/>
                <w:lang w:bidi="en-US"/>
              </w:rPr>
            </w:pPr>
            <w:r w:rsidRPr="00984143">
              <w:rPr>
                <w:rFonts w:ascii="Arial" w:eastAsia="Times New Roman" w:hAnsi="Arial" w:cs="Arial"/>
                <w:lang w:bidi="en-US"/>
              </w:rPr>
              <w:t>- эффективность функционирования действ</w:t>
            </w:r>
            <w:r w:rsidR="00B02E12" w:rsidRPr="00984143">
              <w:rPr>
                <w:rFonts w:ascii="Arial" w:eastAsia="Times New Roman" w:hAnsi="Arial" w:cs="Arial"/>
                <w:lang w:bidi="en-US"/>
              </w:rPr>
              <w:t>ующей социальной инфраструктуры</w:t>
            </w:r>
          </w:p>
        </w:tc>
      </w:tr>
      <w:tr w:rsidR="002568C5" w:rsidRPr="00B02E12" w:rsidTr="003D2890">
        <w:tc>
          <w:tcPr>
            <w:tcW w:w="2234" w:type="dxa"/>
          </w:tcPr>
          <w:p w:rsidR="002568C5" w:rsidRPr="00984143" w:rsidRDefault="002568C5" w:rsidP="00B35C2E">
            <w:pPr>
              <w:spacing w:after="0"/>
              <w:jc w:val="both"/>
              <w:rPr>
                <w:rFonts w:ascii="Arial" w:eastAsia="Calibri" w:hAnsi="Arial" w:cs="Arial"/>
              </w:rPr>
            </w:pPr>
            <w:r w:rsidRPr="00984143">
              <w:rPr>
                <w:rFonts w:ascii="Arial" w:eastAsia="Calibri" w:hAnsi="Arial" w:cs="Arial"/>
              </w:rPr>
              <w:t xml:space="preserve">Целевые </w:t>
            </w:r>
            <w:r w:rsidRPr="00984143">
              <w:rPr>
                <w:rFonts w:ascii="Arial" w:eastAsia="Calibri" w:hAnsi="Arial" w:cs="Arial"/>
              </w:rPr>
              <w:lastRenderedPageBreak/>
              <w:t>показатели (индикаторы) обеспеченности населения объектами социальной инфраструктуры</w:t>
            </w:r>
          </w:p>
        </w:tc>
        <w:tc>
          <w:tcPr>
            <w:tcW w:w="7336" w:type="dxa"/>
          </w:tcPr>
          <w:p w:rsidR="00010756" w:rsidRPr="00984143" w:rsidRDefault="004D0F7A" w:rsidP="00010756">
            <w:pPr>
              <w:widowControl w:val="0"/>
              <w:spacing w:after="0" w:line="240" w:lineRule="auto"/>
              <w:ind w:left="85" w:right="85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984143">
              <w:rPr>
                <w:rFonts w:ascii="Arial" w:eastAsia="Times New Roman" w:hAnsi="Arial" w:cs="Arial"/>
                <w:lang w:eastAsia="ru-RU"/>
              </w:rPr>
              <w:lastRenderedPageBreak/>
              <w:t xml:space="preserve">- </w:t>
            </w:r>
            <w:r w:rsidR="00010756" w:rsidRPr="00984143">
              <w:rPr>
                <w:rFonts w:ascii="Arial" w:eastAsia="Times New Roman" w:hAnsi="Arial" w:cs="Arial"/>
                <w:lang w:eastAsia="ru-RU"/>
              </w:rPr>
              <w:t xml:space="preserve">доля детей в возрасте от 1 до 6 лет, обеспеченных дошкольными </w:t>
            </w:r>
            <w:r w:rsidR="00010756" w:rsidRPr="00984143">
              <w:rPr>
                <w:rFonts w:ascii="Arial" w:eastAsia="Times New Roman" w:hAnsi="Arial" w:cs="Arial"/>
                <w:lang w:eastAsia="ru-RU"/>
              </w:rPr>
              <w:lastRenderedPageBreak/>
              <w:t>учреждениями;</w:t>
            </w:r>
          </w:p>
          <w:p w:rsidR="00010756" w:rsidRPr="00984143" w:rsidRDefault="00010756" w:rsidP="00010756">
            <w:pPr>
              <w:widowControl w:val="0"/>
              <w:spacing w:after="0" w:line="240" w:lineRule="auto"/>
              <w:ind w:left="85" w:right="85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984143">
              <w:rPr>
                <w:rFonts w:ascii="Arial" w:eastAsia="Times New Roman" w:hAnsi="Arial" w:cs="Arial"/>
                <w:lang w:eastAsia="ru-RU"/>
              </w:rPr>
              <w:t>- доля детей школьного возраста, обеспеченных ученическими местами в школе в одну смену;</w:t>
            </w:r>
          </w:p>
          <w:p w:rsidR="00010756" w:rsidRPr="00984143" w:rsidRDefault="00010756" w:rsidP="00010756">
            <w:pPr>
              <w:widowControl w:val="0"/>
              <w:spacing w:after="0" w:line="240" w:lineRule="auto"/>
              <w:ind w:left="85" w:right="85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984143">
              <w:rPr>
                <w:rFonts w:ascii="Arial" w:eastAsia="Times New Roman" w:hAnsi="Arial" w:cs="Arial"/>
                <w:lang w:eastAsia="ru-RU"/>
              </w:rPr>
              <w:t>- увеличение численности участников культурно-досуговых мероприятий (по сравнению с прошлым годом);</w:t>
            </w:r>
          </w:p>
          <w:p w:rsidR="00010756" w:rsidRPr="00984143" w:rsidRDefault="00010756" w:rsidP="00010756">
            <w:pPr>
              <w:widowControl w:val="0"/>
              <w:spacing w:after="0" w:line="240" w:lineRule="auto"/>
              <w:ind w:left="85" w:right="85"/>
              <w:jc w:val="both"/>
              <w:textAlignment w:val="baseline"/>
              <w:rPr>
                <w:rFonts w:ascii="Arial" w:eastAsia="Times New Roman" w:hAnsi="Arial" w:cs="Arial"/>
                <w:lang w:eastAsia="ru-RU"/>
              </w:rPr>
            </w:pPr>
            <w:r w:rsidRPr="00984143">
              <w:rPr>
                <w:rFonts w:ascii="Arial" w:eastAsia="Times New Roman" w:hAnsi="Arial" w:cs="Arial"/>
                <w:lang w:eastAsia="ru-RU"/>
              </w:rPr>
              <w:t>- увеличение доли населения, систематически занимающегося физической культурой и спортом, в общем количестве населения;</w:t>
            </w:r>
          </w:p>
          <w:p w:rsidR="00010756" w:rsidRPr="00984143" w:rsidRDefault="00010756" w:rsidP="00010756">
            <w:pPr>
              <w:widowControl w:val="0"/>
              <w:spacing w:after="0" w:line="240" w:lineRule="auto"/>
              <w:ind w:left="85" w:right="85"/>
              <w:jc w:val="both"/>
              <w:textAlignment w:val="baseline"/>
              <w:rPr>
                <w:rFonts w:ascii="Arial" w:eastAsia="Times New Roman" w:hAnsi="Arial" w:cs="Arial"/>
                <w:lang w:eastAsia="ru-RU"/>
              </w:rPr>
            </w:pPr>
            <w:r w:rsidRPr="00984143">
              <w:rPr>
                <w:rFonts w:ascii="Arial" w:eastAsia="Times New Roman" w:hAnsi="Arial" w:cs="Arial"/>
                <w:lang w:eastAsia="ru-RU"/>
              </w:rPr>
              <w:t>- количество обустроенных мест массового отдыха населения;</w:t>
            </w:r>
          </w:p>
          <w:p w:rsidR="00010756" w:rsidRPr="00984143" w:rsidRDefault="00010756" w:rsidP="00010756">
            <w:pPr>
              <w:widowControl w:val="0"/>
              <w:spacing w:after="0" w:line="240" w:lineRule="auto"/>
              <w:ind w:left="85" w:right="85"/>
              <w:jc w:val="both"/>
              <w:textAlignment w:val="baseline"/>
              <w:rPr>
                <w:rFonts w:ascii="Arial" w:eastAsia="Times New Roman" w:hAnsi="Arial" w:cs="Arial"/>
                <w:lang w:eastAsia="ru-RU"/>
              </w:rPr>
            </w:pPr>
            <w:r w:rsidRPr="00984143">
              <w:rPr>
                <w:rFonts w:ascii="Arial" w:eastAsia="Times New Roman" w:hAnsi="Arial" w:cs="Arial"/>
                <w:lang w:eastAsia="ru-RU"/>
              </w:rPr>
              <w:t>- обеспечение нормативной потребности населения в учреждениях культуры, библиотеках;</w:t>
            </w:r>
          </w:p>
          <w:p w:rsidR="00010756" w:rsidRPr="00984143" w:rsidRDefault="00010756" w:rsidP="004D0F7A">
            <w:pPr>
              <w:widowControl w:val="0"/>
              <w:spacing w:after="0" w:line="240" w:lineRule="auto"/>
              <w:ind w:left="85" w:right="85"/>
              <w:jc w:val="both"/>
              <w:textAlignment w:val="baseline"/>
              <w:rPr>
                <w:rFonts w:ascii="Arial" w:hAnsi="Arial" w:cs="Arial"/>
              </w:rPr>
            </w:pPr>
            <w:r w:rsidRPr="00984143">
              <w:rPr>
                <w:rFonts w:ascii="Arial" w:eastAsia="Times New Roman" w:hAnsi="Arial" w:cs="Arial"/>
                <w:lang w:eastAsia="ru-RU"/>
              </w:rPr>
              <w:t>- вместимость учреждений культуры, библиотек.</w:t>
            </w:r>
          </w:p>
        </w:tc>
      </w:tr>
      <w:tr w:rsidR="00576312" w:rsidRPr="00B02E12" w:rsidTr="003D2890">
        <w:trPr>
          <w:trHeight w:val="3780"/>
        </w:trPr>
        <w:tc>
          <w:tcPr>
            <w:tcW w:w="2234" w:type="dxa"/>
          </w:tcPr>
          <w:p w:rsidR="00576312" w:rsidRPr="00984143" w:rsidRDefault="004C38A1" w:rsidP="00B35C2E">
            <w:pPr>
              <w:jc w:val="both"/>
              <w:rPr>
                <w:rFonts w:ascii="Arial" w:hAnsi="Arial" w:cs="Arial"/>
              </w:rPr>
            </w:pPr>
            <w:r w:rsidRPr="00984143">
              <w:rPr>
                <w:rFonts w:ascii="Arial" w:hAnsi="Arial" w:cs="Arial"/>
              </w:rPr>
              <w:lastRenderedPageBreak/>
              <w:t>У</w:t>
            </w:r>
            <w:r w:rsidR="00576312" w:rsidRPr="00984143">
              <w:rPr>
                <w:rFonts w:ascii="Arial" w:hAnsi="Arial" w:cs="Arial"/>
              </w:rPr>
              <w:t>крупненное описание запланированных мероприятий (инвестиционных проектов) по проектированию, строительству, реконструкции объектов социальной инфраструктуры</w:t>
            </w:r>
          </w:p>
        </w:tc>
        <w:tc>
          <w:tcPr>
            <w:tcW w:w="7336" w:type="dxa"/>
            <w:vAlign w:val="center"/>
          </w:tcPr>
          <w:p w:rsidR="009D596C" w:rsidRPr="00984143" w:rsidRDefault="009D596C" w:rsidP="009D596C">
            <w:pPr>
              <w:spacing w:after="0" w:line="240" w:lineRule="auto"/>
              <w:ind w:left="16"/>
              <w:jc w:val="both"/>
              <w:textAlignment w:val="baseline"/>
              <w:rPr>
                <w:rFonts w:ascii="Arial" w:eastAsia="Times New Roman" w:hAnsi="Arial" w:cs="Arial"/>
                <w:lang w:eastAsia="ru-RU"/>
              </w:rPr>
            </w:pPr>
            <w:r w:rsidRPr="00984143">
              <w:rPr>
                <w:rFonts w:ascii="Arial" w:eastAsia="Times New Roman" w:hAnsi="Arial" w:cs="Arial"/>
                <w:lang w:eastAsia="ru-RU"/>
              </w:rPr>
              <w:t>- Поэтапная реконструкция, капитальный ремонт, существующих объектов социальной инфраструктуры.</w:t>
            </w:r>
          </w:p>
          <w:p w:rsidR="009D596C" w:rsidRPr="00984143" w:rsidRDefault="009D596C" w:rsidP="009D596C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ru-RU"/>
              </w:rPr>
            </w:pPr>
            <w:r w:rsidRPr="00984143">
              <w:rPr>
                <w:rFonts w:ascii="Arial" w:eastAsia="Times New Roman" w:hAnsi="Arial" w:cs="Arial"/>
                <w:lang w:eastAsia="ru-RU"/>
              </w:rPr>
              <w:t>- Строительство новых объектов социальной инфраструктуры</w:t>
            </w:r>
          </w:p>
          <w:p w:rsidR="004A1380" w:rsidRPr="00984143" w:rsidRDefault="004A1380" w:rsidP="004A1380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</w:rPr>
            </w:pPr>
          </w:p>
        </w:tc>
      </w:tr>
      <w:tr w:rsidR="00576312" w:rsidRPr="00B02E12" w:rsidTr="003D2890">
        <w:trPr>
          <w:trHeight w:val="1365"/>
        </w:trPr>
        <w:tc>
          <w:tcPr>
            <w:tcW w:w="2234" w:type="dxa"/>
          </w:tcPr>
          <w:p w:rsidR="00576312" w:rsidRPr="00984143" w:rsidRDefault="00576312" w:rsidP="00B35C2E">
            <w:pPr>
              <w:spacing w:after="0"/>
              <w:jc w:val="both"/>
              <w:rPr>
                <w:rFonts w:ascii="Arial" w:eastAsia="Calibri" w:hAnsi="Arial" w:cs="Arial"/>
              </w:rPr>
            </w:pPr>
            <w:r w:rsidRPr="00984143">
              <w:rPr>
                <w:rFonts w:ascii="Arial" w:eastAsia="Calibri" w:hAnsi="Arial" w:cs="Arial"/>
              </w:rPr>
              <w:t>Срок и этапы реализации Программы</w:t>
            </w:r>
          </w:p>
        </w:tc>
        <w:tc>
          <w:tcPr>
            <w:tcW w:w="7336" w:type="dxa"/>
            <w:vAlign w:val="center"/>
          </w:tcPr>
          <w:p w:rsidR="00576312" w:rsidRPr="00984143" w:rsidRDefault="00576312" w:rsidP="003535B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</w:rPr>
            </w:pPr>
            <w:r w:rsidRPr="00984143">
              <w:rPr>
                <w:rFonts w:ascii="Arial" w:eastAsia="Calibri" w:hAnsi="Arial" w:cs="Arial"/>
              </w:rPr>
              <w:t>Срок реализа</w:t>
            </w:r>
            <w:r w:rsidR="00B02E12" w:rsidRPr="00984143">
              <w:rPr>
                <w:rFonts w:ascii="Arial" w:eastAsia="Calibri" w:hAnsi="Arial" w:cs="Arial"/>
              </w:rPr>
              <w:t>ции Программы – 2017-2027 годы.</w:t>
            </w:r>
          </w:p>
          <w:p w:rsidR="00576312" w:rsidRPr="00984143" w:rsidRDefault="00B02E12" w:rsidP="003535B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</w:rPr>
            </w:pPr>
            <w:r w:rsidRPr="00984143">
              <w:rPr>
                <w:rFonts w:ascii="Arial" w:eastAsia="Calibri" w:hAnsi="Arial" w:cs="Arial"/>
              </w:rPr>
              <w:t>Этапы осуществления Программы:</w:t>
            </w:r>
          </w:p>
          <w:p w:rsidR="00576312" w:rsidRPr="00984143" w:rsidRDefault="00576312" w:rsidP="003535B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</w:rPr>
            </w:pPr>
            <w:r w:rsidRPr="00984143">
              <w:rPr>
                <w:rFonts w:ascii="Arial" w:eastAsia="Calibri" w:hAnsi="Arial" w:cs="Arial"/>
              </w:rPr>
              <w:t xml:space="preserve">первый </w:t>
            </w:r>
            <w:r w:rsidR="00B02E12" w:rsidRPr="00984143">
              <w:rPr>
                <w:rFonts w:ascii="Arial" w:eastAsia="Calibri" w:hAnsi="Arial" w:cs="Arial"/>
              </w:rPr>
              <w:t>этап – с 2017 года по 2020 год;</w:t>
            </w:r>
          </w:p>
          <w:p w:rsidR="00576312" w:rsidRPr="00984143" w:rsidRDefault="00576312" w:rsidP="003535B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</w:rPr>
            </w:pPr>
            <w:r w:rsidRPr="00984143">
              <w:rPr>
                <w:rFonts w:ascii="Arial" w:eastAsia="Calibri" w:hAnsi="Arial" w:cs="Arial"/>
              </w:rPr>
              <w:t>второй этап – с 2020 года по 2027 год.</w:t>
            </w:r>
          </w:p>
        </w:tc>
      </w:tr>
      <w:tr w:rsidR="00576312" w:rsidRPr="00B02E12" w:rsidTr="003D2890">
        <w:tc>
          <w:tcPr>
            <w:tcW w:w="2234" w:type="dxa"/>
          </w:tcPr>
          <w:p w:rsidR="00576312" w:rsidRPr="00984143" w:rsidRDefault="00576312" w:rsidP="00B35C2E">
            <w:pPr>
              <w:spacing w:after="0"/>
              <w:jc w:val="both"/>
              <w:rPr>
                <w:rFonts w:ascii="Arial" w:eastAsia="Calibri" w:hAnsi="Arial" w:cs="Arial"/>
              </w:rPr>
            </w:pPr>
            <w:r w:rsidRPr="00984143">
              <w:rPr>
                <w:rFonts w:ascii="Arial" w:eastAsia="Calibri" w:hAnsi="Arial" w:cs="Arial"/>
              </w:rPr>
              <w:t>Объемы и источники финансирования Программы</w:t>
            </w:r>
          </w:p>
        </w:tc>
        <w:tc>
          <w:tcPr>
            <w:tcW w:w="7336" w:type="dxa"/>
          </w:tcPr>
          <w:p w:rsidR="00576312" w:rsidRPr="00984143" w:rsidRDefault="00576312" w:rsidP="00B35C2E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984143">
              <w:rPr>
                <w:rFonts w:ascii="Arial" w:eastAsia="Calibri" w:hAnsi="Arial" w:cs="Arial"/>
              </w:rPr>
              <w:t xml:space="preserve">Общий объем финансирования программных мероприятий за период 2017-2027 гг. составляет </w:t>
            </w:r>
            <w:r w:rsidR="00AD187E" w:rsidRPr="00984143">
              <w:rPr>
                <w:rFonts w:ascii="Arial" w:eastAsia="Calibri" w:hAnsi="Arial" w:cs="Arial"/>
              </w:rPr>
              <w:t>4581,8</w:t>
            </w:r>
            <w:r w:rsidRPr="00984143">
              <w:rPr>
                <w:rFonts w:ascii="Arial" w:eastAsia="Calibri" w:hAnsi="Arial" w:cs="Arial"/>
              </w:rPr>
              <w:t xml:space="preserve"> тыс. рублей.</w:t>
            </w:r>
          </w:p>
          <w:p w:rsidR="00576312" w:rsidRPr="00984143" w:rsidRDefault="00576312" w:rsidP="00B35C2E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984143">
              <w:rPr>
                <w:rFonts w:ascii="Arial" w:eastAsia="Calibri" w:hAnsi="Arial" w:cs="Arial"/>
              </w:rPr>
              <w:t>К источникам финансирования программных мероприятий относятся:</w:t>
            </w:r>
          </w:p>
          <w:p w:rsidR="00576312" w:rsidRPr="00984143" w:rsidRDefault="00576312" w:rsidP="00B35C2E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984143">
              <w:rPr>
                <w:rFonts w:ascii="Arial" w:eastAsia="Calibri" w:hAnsi="Arial" w:cs="Arial"/>
              </w:rPr>
              <w:t>- областной бюджет;</w:t>
            </w:r>
          </w:p>
          <w:p w:rsidR="00576312" w:rsidRPr="00984143" w:rsidRDefault="00576312" w:rsidP="00B35C2E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984143">
              <w:rPr>
                <w:rFonts w:ascii="Arial" w:eastAsia="Calibri" w:hAnsi="Arial" w:cs="Arial"/>
              </w:rPr>
              <w:t xml:space="preserve">- бюджет </w:t>
            </w:r>
            <w:r w:rsidR="007D38EF" w:rsidRPr="00984143">
              <w:rPr>
                <w:rFonts w:ascii="Arial" w:eastAsia="Times New Roman" w:hAnsi="Arial" w:cs="Arial"/>
                <w:shd w:val="clear" w:color="auto" w:fill="FFFFFF"/>
                <w:lang w:eastAsia="ru-RU"/>
              </w:rPr>
              <w:t>Вознесенского</w:t>
            </w:r>
            <w:r w:rsidRPr="00984143">
              <w:rPr>
                <w:rFonts w:ascii="Arial" w:eastAsia="Calibri" w:hAnsi="Arial" w:cs="Arial"/>
              </w:rPr>
              <w:t xml:space="preserve"> сельского поселения;</w:t>
            </w:r>
          </w:p>
          <w:p w:rsidR="00576312" w:rsidRPr="00984143" w:rsidRDefault="00576312" w:rsidP="00B35C2E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984143">
              <w:rPr>
                <w:rFonts w:ascii="Arial" w:eastAsia="Calibri" w:hAnsi="Arial" w:cs="Arial"/>
              </w:rPr>
              <w:t>- внебюджетные источники.</w:t>
            </w:r>
          </w:p>
        </w:tc>
      </w:tr>
      <w:tr w:rsidR="00576312" w:rsidRPr="00B02E12" w:rsidTr="003D2890">
        <w:tc>
          <w:tcPr>
            <w:tcW w:w="2234" w:type="dxa"/>
          </w:tcPr>
          <w:p w:rsidR="00576312" w:rsidRPr="00984143" w:rsidRDefault="00576312" w:rsidP="00B35C2E">
            <w:pPr>
              <w:spacing w:after="0"/>
              <w:jc w:val="both"/>
              <w:rPr>
                <w:rFonts w:ascii="Arial" w:eastAsia="Calibri" w:hAnsi="Arial" w:cs="Arial"/>
              </w:rPr>
            </w:pPr>
            <w:r w:rsidRPr="00984143">
              <w:rPr>
                <w:rFonts w:ascii="Arial" w:eastAsia="Calibri" w:hAnsi="Arial" w:cs="Arial"/>
              </w:rPr>
              <w:t>Ожидаемые результаты реализации Программы</w:t>
            </w:r>
          </w:p>
        </w:tc>
        <w:tc>
          <w:tcPr>
            <w:tcW w:w="7336" w:type="dxa"/>
          </w:tcPr>
          <w:p w:rsidR="00576312" w:rsidRPr="00984143" w:rsidRDefault="00576312" w:rsidP="00576312">
            <w:pPr>
              <w:spacing w:after="0" w:line="240" w:lineRule="auto"/>
              <w:ind w:right="-1"/>
              <w:jc w:val="both"/>
              <w:rPr>
                <w:rFonts w:ascii="Arial" w:eastAsia="Times New Roman" w:hAnsi="Arial" w:cs="Arial"/>
                <w:lang w:bidi="en-US"/>
              </w:rPr>
            </w:pPr>
            <w:r w:rsidRPr="00984143">
              <w:rPr>
                <w:rFonts w:ascii="Arial" w:eastAsia="Times New Roman" w:hAnsi="Arial" w:cs="Arial"/>
                <w:lang w:bidi="en-US"/>
              </w:rPr>
              <w:t xml:space="preserve">Обеспечение </w:t>
            </w:r>
            <w:r w:rsidR="007D38EF" w:rsidRPr="00984143">
              <w:rPr>
                <w:rFonts w:ascii="Arial" w:eastAsia="Times New Roman" w:hAnsi="Arial" w:cs="Arial"/>
                <w:shd w:val="clear" w:color="auto" w:fill="FFFFFF"/>
                <w:lang w:eastAsia="ru-RU"/>
              </w:rPr>
              <w:t>Вознесенского</w:t>
            </w:r>
            <w:r w:rsidRPr="00984143">
              <w:rPr>
                <w:rFonts w:ascii="Arial" w:eastAsia="Times New Roman" w:hAnsi="Arial" w:cs="Arial"/>
                <w:lang w:bidi="en-US"/>
              </w:rPr>
              <w:t xml:space="preserve"> сельского поселения объектами социальной инфраструктуры </w:t>
            </w:r>
            <w:proofErr w:type="gramStart"/>
            <w:r w:rsidRPr="00984143">
              <w:rPr>
                <w:rFonts w:ascii="Arial" w:eastAsia="Times New Roman" w:hAnsi="Arial" w:cs="Arial"/>
                <w:lang w:bidi="en-US"/>
              </w:rPr>
              <w:t>согласно расчета</w:t>
            </w:r>
            <w:proofErr w:type="gramEnd"/>
            <w:r w:rsidRPr="00984143">
              <w:rPr>
                <w:rFonts w:ascii="Arial" w:eastAsia="Times New Roman" w:hAnsi="Arial" w:cs="Arial"/>
                <w:lang w:bidi="en-US"/>
              </w:rPr>
              <w:t xml:space="preserve"> перспективной численности населения. Удовлетворение спроса на услуги социальной инфраструктуры.</w:t>
            </w:r>
          </w:p>
        </w:tc>
      </w:tr>
    </w:tbl>
    <w:p w:rsidR="00E16429" w:rsidRPr="00B02E12" w:rsidRDefault="00E16429" w:rsidP="007D622D">
      <w:pPr>
        <w:spacing w:after="0" w:line="240" w:lineRule="auto"/>
        <w:ind w:right="-285"/>
        <w:jc w:val="center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2. Характеристика существующего состояния социальн</w:t>
      </w:r>
      <w:r w:rsidR="00826900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ой инфраструктуры </w:t>
      </w:r>
      <w:r w:rsidR="007D38EF" w:rsidRPr="00B02E12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Вознесенского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сельского поселения.</w:t>
      </w:r>
    </w:p>
    <w:p w:rsidR="007D622D" w:rsidRPr="00B02E12" w:rsidRDefault="007D622D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</w:p>
    <w:p w:rsidR="00E16429" w:rsidRPr="00B02E12" w:rsidRDefault="00E16429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2.1. Описание социально-экономи</w:t>
      </w:r>
      <w:r w:rsidR="00826900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ческого состояния </w:t>
      </w:r>
      <w:r w:rsidR="007D38EF" w:rsidRPr="00B02E12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Вознесенского</w:t>
      </w:r>
      <w:r w:rsidR="005A69D7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сельского поселения</w:t>
      </w:r>
    </w:p>
    <w:p w:rsidR="005A69D7" w:rsidRPr="00B02E12" w:rsidRDefault="007D38EF" w:rsidP="005A69D7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Вознесенского</w:t>
      </w:r>
      <w:r w:rsidR="00852F33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сельское поселение расположено в </w:t>
      </w:r>
      <w:r w:rsidR="00BC7342" w:rsidRPr="00B02E12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юго-западной </w:t>
      </w:r>
      <w:r w:rsidR="00852F33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части </w:t>
      </w:r>
      <w:r w:rsidR="008F6F7B" w:rsidRPr="00B02E12">
        <w:rPr>
          <w:rFonts w:ascii="Arial" w:eastAsia="Times New Roman" w:hAnsi="Arial" w:cs="Arial"/>
          <w:sz w:val="24"/>
          <w:szCs w:val="24"/>
          <w:lang w:bidi="en-US"/>
        </w:rPr>
        <w:t>Таловского</w:t>
      </w:r>
      <w:r w:rsidR="00852F33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муниципального района. Административный центр – 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>поселок Вознесенский</w:t>
      </w:r>
      <w:r w:rsidR="00852F33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. Населенные пункты, входящие в состав поселения: </w:t>
      </w:r>
      <w:proofErr w:type="spellStart"/>
      <w:r w:rsidR="00BC7342" w:rsidRPr="00B02E12">
        <w:rPr>
          <w:rFonts w:ascii="Arial" w:eastAsia="Times New Roman" w:hAnsi="Arial" w:cs="Arial"/>
          <w:sz w:val="24"/>
          <w:szCs w:val="24"/>
          <w:lang w:bidi="en-US"/>
        </w:rPr>
        <w:t>п</w:t>
      </w:r>
      <w:proofErr w:type="gramStart"/>
      <w:r w:rsidR="00BC7342" w:rsidRPr="00B02E12">
        <w:rPr>
          <w:rFonts w:ascii="Arial" w:eastAsia="Times New Roman" w:hAnsi="Arial" w:cs="Arial"/>
          <w:sz w:val="24"/>
          <w:szCs w:val="24"/>
          <w:lang w:bidi="en-US"/>
        </w:rPr>
        <w:t>.В</w:t>
      </w:r>
      <w:proofErr w:type="gramEnd"/>
      <w:r w:rsidR="00BC7342" w:rsidRPr="00B02E12">
        <w:rPr>
          <w:rFonts w:ascii="Arial" w:eastAsia="Times New Roman" w:hAnsi="Arial" w:cs="Arial"/>
          <w:sz w:val="24"/>
          <w:szCs w:val="24"/>
          <w:lang w:bidi="en-US"/>
        </w:rPr>
        <w:t>ознесенский</w:t>
      </w:r>
      <w:proofErr w:type="spellEnd"/>
      <w:r w:rsidR="00BC7342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, </w:t>
      </w:r>
      <w:proofErr w:type="spellStart"/>
      <w:r w:rsidR="00BC7342" w:rsidRPr="00B02E12">
        <w:rPr>
          <w:rFonts w:ascii="Arial" w:eastAsia="Times New Roman" w:hAnsi="Arial" w:cs="Arial"/>
          <w:sz w:val="24"/>
          <w:szCs w:val="24"/>
          <w:lang w:bidi="en-US"/>
        </w:rPr>
        <w:t>п.Докучаевский</w:t>
      </w:r>
      <w:proofErr w:type="spellEnd"/>
      <w:r w:rsidR="00BC7342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, </w:t>
      </w:r>
      <w:proofErr w:type="spellStart"/>
      <w:r w:rsidR="00BC7342" w:rsidRPr="00B02E12">
        <w:rPr>
          <w:rFonts w:ascii="Arial" w:eastAsia="Times New Roman" w:hAnsi="Arial" w:cs="Arial"/>
          <w:sz w:val="24"/>
          <w:szCs w:val="24"/>
          <w:lang w:bidi="en-US"/>
        </w:rPr>
        <w:t>п.Покровский</w:t>
      </w:r>
      <w:proofErr w:type="spellEnd"/>
      <w:r w:rsidR="00BC7342" w:rsidRPr="00B02E12">
        <w:rPr>
          <w:rFonts w:ascii="Arial" w:eastAsia="Times New Roman" w:hAnsi="Arial" w:cs="Arial"/>
          <w:sz w:val="24"/>
          <w:szCs w:val="24"/>
          <w:lang w:bidi="en-US"/>
        </w:rPr>
        <w:t>, п. Новый Пахарь, п. Верхняя Орловка</w:t>
      </w:r>
      <w:r w:rsidR="001B2080" w:rsidRPr="00B02E12">
        <w:rPr>
          <w:rFonts w:ascii="Arial" w:eastAsia="Times New Roman" w:hAnsi="Arial" w:cs="Arial"/>
          <w:sz w:val="24"/>
          <w:szCs w:val="24"/>
          <w:lang w:bidi="en-US"/>
        </w:rPr>
        <w:t>.</w:t>
      </w:r>
    </w:p>
    <w:p w:rsidR="00852F33" w:rsidRPr="00B02E12" w:rsidRDefault="00852F33" w:rsidP="005A69D7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Территория поселения граничит с </w:t>
      </w:r>
      <w:r w:rsidR="00BC7342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Александровским, </w:t>
      </w:r>
      <w:proofErr w:type="spellStart"/>
      <w:r w:rsidR="00E70B27" w:rsidRPr="00B02E12">
        <w:rPr>
          <w:rFonts w:ascii="Arial" w:eastAsia="Times New Roman" w:hAnsi="Arial" w:cs="Arial"/>
          <w:sz w:val="24"/>
          <w:szCs w:val="24"/>
          <w:lang w:bidi="en-US"/>
        </w:rPr>
        <w:t>Н</w:t>
      </w:r>
      <w:r w:rsidR="00BC7342" w:rsidRPr="00B02E12">
        <w:rPr>
          <w:rFonts w:ascii="Arial" w:eastAsia="Times New Roman" w:hAnsi="Arial" w:cs="Arial"/>
          <w:sz w:val="24"/>
          <w:szCs w:val="24"/>
          <w:lang w:bidi="en-US"/>
        </w:rPr>
        <w:t>овочигольским</w:t>
      </w:r>
      <w:proofErr w:type="spellEnd"/>
      <w:r w:rsidR="00BC7342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, Орловским, </w:t>
      </w:r>
      <w:proofErr w:type="spellStart"/>
      <w:r w:rsidR="00BC7342" w:rsidRPr="00B02E12">
        <w:rPr>
          <w:rFonts w:ascii="Arial" w:eastAsia="Times New Roman" w:hAnsi="Arial" w:cs="Arial"/>
          <w:sz w:val="24"/>
          <w:szCs w:val="24"/>
          <w:lang w:bidi="en-US"/>
        </w:rPr>
        <w:t>Каменностепным</w:t>
      </w:r>
      <w:proofErr w:type="spellEnd"/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сельскими поселениями </w:t>
      </w:r>
      <w:r w:rsidR="008F6F7B" w:rsidRPr="00B02E12">
        <w:rPr>
          <w:rFonts w:ascii="Arial" w:eastAsia="Times New Roman" w:hAnsi="Arial" w:cs="Arial"/>
          <w:sz w:val="24"/>
          <w:szCs w:val="24"/>
          <w:lang w:bidi="en-US"/>
        </w:rPr>
        <w:t>Таловского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района, а также – с </w:t>
      </w:r>
      <w:proofErr w:type="spellStart"/>
      <w:r w:rsidR="00BC7342" w:rsidRPr="00B02E12">
        <w:rPr>
          <w:rFonts w:ascii="Arial" w:eastAsia="Times New Roman" w:hAnsi="Arial" w:cs="Arial"/>
          <w:sz w:val="24"/>
          <w:szCs w:val="24"/>
          <w:lang w:bidi="en-US"/>
        </w:rPr>
        <w:t>Таловским</w:t>
      </w:r>
      <w:proofErr w:type="spellEnd"/>
      <w:r w:rsidR="00BC7342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муниципальным районом. Расстояние от </w:t>
      </w:r>
      <w:r w:rsidR="00BC7342" w:rsidRPr="00B02E12">
        <w:rPr>
          <w:rFonts w:ascii="Arial" w:eastAsia="Times New Roman" w:hAnsi="Arial" w:cs="Arial"/>
          <w:sz w:val="24"/>
          <w:szCs w:val="24"/>
          <w:lang w:bidi="en-US"/>
        </w:rPr>
        <w:t>поселка Докучаевский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до центра </w:t>
      </w:r>
      <w:r w:rsidR="00BC7342" w:rsidRPr="00B02E12">
        <w:rPr>
          <w:rFonts w:ascii="Arial" w:eastAsia="Times New Roman" w:hAnsi="Arial" w:cs="Arial"/>
          <w:sz w:val="24"/>
          <w:szCs w:val="24"/>
          <w:lang w:bidi="en-US"/>
        </w:rPr>
        <w:t>поселка Вознесенский</w:t>
      </w:r>
      <w:r w:rsidR="00576312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="00BC7342" w:rsidRPr="00B02E12">
        <w:rPr>
          <w:rFonts w:ascii="Arial" w:eastAsia="Times New Roman" w:hAnsi="Arial" w:cs="Arial"/>
          <w:sz w:val="24"/>
          <w:szCs w:val="24"/>
          <w:lang w:bidi="en-US"/>
        </w:rPr>
        <w:t>2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км</w:t>
      </w:r>
      <w:r w:rsidR="00BC7342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, от поселка Покровский до центра поселка </w:t>
      </w:r>
      <w:r w:rsidR="00BC7342" w:rsidRPr="00B02E12">
        <w:rPr>
          <w:rFonts w:ascii="Arial" w:eastAsia="Times New Roman" w:hAnsi="Arial" w:cs="Arial"/>
          <w:sz w:val="24"/>
          <w:szCs w:val="24"/>
          <w:lang w:bidi="en-US"/>
        </w:rPr>
        <w:lastRenderedPageBreak/>
        <w:t>Вознесенский 3 км, от поселка Новый Пахарь  до центра поселка Вознесенский 7 км, от поселка Верхняя Орловка до центра поселка Вознесенский 10 км</w:t>
      </w:r>
      <w:r w:rsidR="00B02E12">
        <w:rPr>
          <w:rFonts w:ascii="Arial" w:eastAsia="Times New Roman" w:hAnsi="Arial" w:cs="Arial"/>
          <w:sz w:val="24"/>
          <w:szCs w:val="24"/>
          <w:lang w:bidi="en-US"/>
        </w:rPr>
        <w:t>.</w:t>
      </w:r>
    </w:p>
    <w:p w:rsidR="00852F33" w:rsidRPr="00B02E12" w:rsidRDefault="00852F33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В настоящее время общая площадь земель в границах муниципального образования составляет – </w:t>
      </w:r>
      <w:r w:rsidR="00BC7342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6509,3 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га, численность населения – </w:t>
      </w:r>
      <w:r w:rsidR="00BC7342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953 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>человек</w:t>
      </w:r>
      <w:r w:rsidR="00BC7342" w:rsidRPr="00B02E12">
        <w:rPr>
          <w:rFonts w:ascii="Arial" w:eastAsia="Times New Roman" w:hAnsi="Arial" w:cs="Arial"/>
          <w:sz w:val="24"/>
          <w:szCs w:val="24"/>
          <w:lang w:bidi="en-US"/>
        </w:rPr>
        <w:t>а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>.</w:t>
      </w:r>
    </w:p>
    <w:p w:rsidR="003C536C" w:rsidRPr="00B02E12" w:rsidRDefault="003C536C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Демографическая структура и состав населения являются важнейшими социально-экономическими показателями, влияющими на развитие территории поселения и определяющими ее трудовой потенциал.</w:t>
      </w:r>
    </w:p>
    <w:p w:rsidR="00B62CE0" w:rsidRPr="00B02E12" w:rsidRDefault="0022587F" w:rsidP="00B141B7">
      <w:pPr>
        <w:spacing w:after="0" w:line="240" w:lineRule="auto"/>
        <w:ind w:right="-285" w:firstLine="708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Численность трудоспособного населения</w:t>
      </w:r>
      <w:r w:rsidR="00576312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- </w:t>
      </w:r>
      <w:r w:rsidR="00200D66" w:rsidRPr="00B02E12">
        <w:rPr>
          <w:rFonts w:ascii="Arial" w:eastAsia="Times New Roman" w:hAnsi="Arial" w:cs="Arial"/>
          <w:sz w:val="24"/>
          <w:szCs w:val="24"/>
          <w:lang w:bidi="en-US"/>
        </w:rPr>
        <w:t>515</w:t>
      </w:r>
      <w:r w:rsidR="00B62CE0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человек, 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что составляет </w:t>
      </w:r>
      <w:r w:rsidR="00200D66" w:rsidRPr="00B02E12">
        <w:rPr>
          <w:rFonts w:ascii="Arial" w:eastAsia="Times New Roman" w:hAnsi="Arial" w:cs="Arial"/>
          <w:sz w:val="24"/>
          <w:szCs w:val="24"/>
          <w:lang w:bidi="en-US"/>
        </w:rPr>
        <w:t>54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% численности населения сельского поселения, </w:t>
      </w:r>
      <w:r w:rsidR="00B62CE0" w:rsidRPr="00B02E12">
        <w:rPr>
          <w:rFonts w:ascii="Arial" w:eastAsia="Times New Roman" w:hAnsi="Arial" w:cs="Arial"/>
          <w:sz w:val="24"/>
          <w:szCs w:val="24"/>
          <w:lang w:bidi="en-US"/>
        </w:rPr>
        <w:t>из них:</w:t>
      </w:r>
    </w:p>
    <w:p w:rsidR="00B62CE0" w:rsidRPr="00B02E12" w:rsidRDefault="00B141B7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- </w:t>
      </w:r>
      <w:r w:rsidR="00200D66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434 </w:t>
      </w:r>
      <w:r w:rsidR="00B62CE0" w:rsidRPr="00B02E12">
        <w:rPr>
          <w:rFonts w:ascii="Arial" w:eastAsia="Times New Roman" w:hAnsi="Arial" w:cs="Arial"/>
          <w:sz w:val="24"/>
          <w:szCs w:val="24"/>
          <w:lang w:bidi="en-US"/>
        </w:rPr>
        <w:t>че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>ловек</w:t>
      </w:r>
      <w:r w:rsidR="00200D66" w:rsidRPr="00B02E12">
        <w:rPr>
          <w:rFonts w:ascii="Arial" w:eastAsia="Times New Roman" w:hAnsi="Arial" w:cs="Arial"/>
          <w:sz w:val="24"/>
          <w:szCs w:val="24"/>
          <w:lang w:bidi="en-US"/>
        </w:rPr>
        <w:t>а</w:t>
      </w:r>
      <w:r w:rsidR="00B62CE0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работают на территории поселения в сельской сфере;</w:t>
      </w:r>
    </w:p>
    <w:p w:rsidR="00B141B7" w:rsidRPr="00B02E12" w:rsidRDefault="001B2080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-__</w:t>
      </w:r>
      <w:r w:rsidR="00200D66" w:rsidRPr="00B02E12">
        <w:rPr>
          <w:rFonts w:ascii="Arial" w:eastAsia="Times New Roman" w:hAnsi="Arial" w:cs="Arial"/>
          <w:sz w:val="24"/>
          <w:szCs w:val="24"/>
          <w:lang w:bidi="en-US"/>
        </w:rPr>
        <w:t>-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>___ человек</w:t>
      </w:r>
      <w:r w:rsidR="00B141B7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в промышленности;</w:t>
      </w:r>
    </w:p>
    <w:p w:rsidR="00B62CE0" w:rsidRPr="00B02E12" w:rsidRDefault="00B141B7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- </w:t>
      </w:r>
      <w:r w:rsidR="00E142A1" w:rsidRPr="00B02E12">
        <w:rPr>
          <w:rFonts w:ascii="Arial" w:eastAsia="Times New Roman" w:hAnsi="Arial" w:cs="Arial"/>
          <w:sz w:val="24"/>
          <w:szCs w:val="24"/>
          <w:lang w:bidi="en-US"/>
        </w:rPr>
        <w:t>39</w:t>
      </w:r>
      <w:r w:rsidR="00B62CE0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человек в бюджетной сфере;</w:t>
      </w:r>
    </w:p>
    <w:p w:rsidR="00B62CE0" w:rsidRPr="00B02E12" w:rsidRDefault="0022587F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- </w:t>
      </w:r>
      <w:r w:rsidR="00E142A1" w:rsidRPr="00B02E12">
        <w:rPr>
          <w:rFonts w:ascii="Arial" w:eastAsia="Times New Roman" w:hAnsi="Arial" w:cs="Arial"/>
          <w:sz w:val="24"/>
          <w:szCs w:val="24"/>
          <w:lang w:bidi="en-US"/>
        </w:rPr>
        <w:t>8</w:t>
      </w:r>
      <w:r w:rsidR="001B2080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%</w:t>
      </w:r>
      <w:r w:rsidR="00B62CE0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трудоспособного н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>аселения работает за пределами сельского поселения</w:t>
      </w:r>
      <w:r w:rsidR="00B62CE0" w:rsidRPr="00B02E12">
        <w:rPr>
          <w:rFonts w:ascii="Arial" w:eastAsia="Times New Roman" w:hAnsi="Arial" w:cs="Arial"/>
          <w:sz w:val="24"/>
          <w:szCs w:val="24"/>
          <w:lang w:bidi="en-US"/>
        </w:rPr>
        <w:t>.</w:t>
      </w:r>
    </w:p>
    <w:p w:rsidR="00D07224" w:rsidRPr="00B02E12" w:rsidRDefault="00D07224" w:rsidP="00D07224">
      <w:pPr>
        <w:pStyle w:val="a4"/>
        <w:ind w:right="-285" w:firstLine="709"/>
        <w:jc w:val="both"/>
        <w:rPr>
          <w:rFonts w:ascii="Arial" w:hAnsi="Arial" w:cs="Arial"/>
          <w:szCs w:val="24"/>
          <w:lang w:val="ru-RU"/>
        </w:rPr>
      </w:pPr>
      <w:r w:rsidRPr="00B02E12">
        <w:rPr>
          <w:rFonts w:ascii="Arial" w:hAnsi="Arial" w:cs="Arial"/>
          <w:szCs w:val="24"/>
          <w:lang w:val="ru-RU"/>
        </w:rPr>
        <w:t xml:space="preserve">В возрастной структуре населения преобладает количество людей трудоспособного возраста. Так же отмечен низкий уровень рождаемости. </w:t>
      </w:r>
      <w:r w:rsidR="00AD6508" w:rsidRPr="00B02E12">
        <w:rPr>
          <w:rFonts w:ascii="Arial" w:hAnsi="Arial" w:cs="Arial"/>
          <w:szCs w:val="24"/>
          <w:lang w:val="ru-RU"/>
        </w:rPr>
        <w:t xml:space="preserve">Уровень регистрируемой безработицы, к численности трудоспособного населения </w:t>
      </w:r>
      <w:r w:rsidR="00E142A1" w:rsidRPr="00B02E12">
        <w:rPr>
          <w:rFonts w:ascii="Arial" w:hAnsi="Arial" w:cs="Arial"/>
          <w:szCs w:val="24"/>
          <w:lang w:val="ru-RU"/>
        </w:rPr>
        <w:t>–</w:t>
      </w:r>
      <w:r w:rsidR="00AD6508" w:rsidRPr="00B02E12">
        <w:rPr>
          <w:rFonts w:ascii="Arial" w:hAnsi="Arial" w:cs="Arial"/>
          <w:szCs w:val="24"/>
          <w:lang w:val="ru-RU"/>
        </w:rPr>
        <w:t xml:space="preserve"> </w:t>
      </w:r>
      <w:r w:rsidR="00E142A1" w:rsidRPr="00B02E12">
        <w:rPr>
          <w:rFonts w:ascii="Arial" w:hAnsi="Arial" w:cs="Arial"/>
          <w:szCs w:val="24"/>
          <w:lang w:val="ru-RU"/>
        </w:rPr>
        <w:t>0,6</w:t>
      </w:r>
      <w:r w:rsidR="00AD6508" w:rsidRPr="00B02E12">
        <w:rPr>
          <w:rFonts w:ascii="Arial" w:hAnsi="Arial" w:cs="Arial"/>
          <w:szCs w:val="24"/>
          <w:lang w:val="ru-RU"/>
        </w:rPr>
        <w:t xml:space="preserve"> %.</w:t>
      </w:r>
    </w:p>
    <w:p w:rsidR="00426639" w:rsidRPr="00B02E12" w:rsidRDefault="00426639" w:rsidP="00D07224">
      <w:pPr>
        <w:pStyle w:val="a4"/>
        <w:ind w:right="-285" w:firstLine="709"/>
        <w:jc w:val="both"/>
        <w:rPr>
          <w:rFonts w:ascii="Arial" w:hAnsi="Arial" w:cs="Arial"/>
          <w:szCs w:val="24"/>
          <w:lang w:val="ru-RU"/>
        </w:rPr>
      </w:pPr>
      <w:r w:rsidRPr="00B02E12">
        <w:rPr>
          <w:rFonts w:ascii="Arial" w:hAnsi="Arial" w:cs="Arial"/>
          <w:szCs w:val="24"/>
          <w:lang w:val="ru-RU"/>
        </w:rPr>
        <w:t>Выявлены следующие неблагоприятные тенденции: недостаточно высококвалифицированных кадро</w:t>
      </w:r>
      <w:r w:rsidR="0022587F" w:rsidRPr="00B02E12">
        <w:rPr>
          <w:rFonts w:ascii="Arial" w:hAnsi="Arial" w:cs="Arial"/>
          <w:szCs w:val="24"/>
          <w:lang w:val="ru-RU"/>
        </w:rPr>
        <w:t>в; отток молодых кадров</w:t>
      </w:r>
      <w:r w:rsidR="00576312" w:rsidRPr="00B02E12">
        <w:rPr>
          <w:rFonts w:ascii="Arial" w:hAnsi="Arial" w:cs="Arial"/>
          <w:szCs w:val="24"/>
          <w:lang w:val="ru-RU"/>
        </w:rPr>
        <w:t xml:space="preserve"> </w:t>
      </w:r>
      <w:r w:rsidRPr="00B02E12">
        <w:rPr>
          <w:rFonts w:ascii="Arial" w:hAnsi="Arial" w:cs="Arial"/>
          <w:szCs w:val="24"/>
          <w:lang w:val="ru-RU"/>
        </w:rPr>
        <w:t>с более высоким уровнем оплаты.</w:t>
      </w:r>
    </w:p>
    <w:p w:rsidR="00C64D9A" w:rsidRPr="00B02E12" w:rsidRDefault="00C64D9A" w:rsidP="00D07224">
      <w:pPr>
        <w:pStyle w:val="a4"/>
        <w:ind w:right="-285" w:firstLine="709"/>
        <w:jc w:val="both"/>
        <w:rPr>
          <w:rFonts w:ascii="Arial" w:hAnsi="Arial" w:cs="Arial"/>
          <w:szCs w:val="24"/>
          <w:lang w:val="ru-RU"/>
        </w:rPr>
      </w:pPr>
    </w:p>
    <w:p w:rsidR="00E16429" w:rsidRPr="00B02E12" w:rsidRDefault="00E16429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2.2. Технико-экономические параметры существующих объектов социальн</w:t>
      </w:r>
      <w:r w:rsidR="00507E3E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ой инфраструктуры </w:t>
      </w:r>
      <w:r w:rsidR="00E142A1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</w:t>
      </w:r>
      <w:r w:rsidR="005A69D7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сельского поселения</w:t>
      </w:r>
    </w:p>
    <w:p w:rsidR="00507E3E" w:rsidRPr="00B02E12" w:rsidRDefault="00507E3E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Социальная инфраструктура – это комплекс объектов обслуживания и взаимосвязей между ними, наземных, пешеходных и дистанционных, в пределах муниципального образования – территории </w:t>
      </w:r>
      <w:r w:rsidR="00E142A1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сельского поселения.</w:t>
      </w:r>
    </w:p>
    <w:p w:rsidR="00507E3E" w:rsidRPr="00B02E12" w:rsidRDefault="00507E3E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К учреждениям и предприятиям социальной инфраструктуры относятся учреждения образования, здравоохранения, социального обеспечения, спортивные и физкультурно-оздоровительные учреждения, учреждения культуры и искусства, предприятия торговли, общественного питания и бытового обслуживания, организации и учреждения управления, кредитно-финансовые учреждения и предприятия связи, административные организации и другие учреждения и предприятия обслуживания.</w:t>
      </w:r>
    </w:p>
    <w:p w:rsidR="00BD75B5" w:rsidRPr="00FC7A33" w:rsidRDefault="00BD75B5" w:rsidP="001D78F4">
      <w:pPr>
        <w:spacing w:after="0" w:line="240" w:lineRule="auto"/>
        <w:ind w:right="-285" w:firstLine="709"/>
        <w:jc w:val="center"/>
        <w:rPr>
          <w:rFonts w:ascii="Arial" w:eastAsia="Times New Roman" w:hAnsi="Arial" w:cs="Arial"/>
          <w:sz w:val="24"/>
          <w:szCs w:val="24"/>
          <w:lang w:bidi="en-US"/>
        </w:rPr>
      </w:pPr>
      <w:r w:rsidRPr="00FC7A33">
        <w:rPr>
          <w:rFonts w:ascii="Arial" w:eastAsia="Times New Roman" w:hAnsi="Arial" w:cs="Arial"/>
          <w:sz w:val="24"/>
          <w:szCs w:val="24"/>
          <w:lang w:bidi="en-US"/>
        </w:rPr>
        <w:t>Объекты образования</w:t>
      </w:r>
    </w:p>
    <w:p w:rsidR="00507E3E" w:rsidRPr="00B02E12" w:rsidRDefault="00BD75B5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В систему образования </w:t>
      </w:r>
      <w:r w:rsidR="00E142A1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сельского поселения входит:</w:t>
      </w:r>
    </w:p>
    <w:p w:rsidR="00BD75B5" w:rsidRPr="00B02E12" w:rsidRDefault="008B5786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-</w:t>
      </w:r>
      <w:r w:rsidR="00576312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="00BD75B5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детский сад в </w:t>
      </w:r>
      <w:r w:rsidR="00E142A1" w:rsidRPr="00B02E12">
        <w:rPr>
          <w:rFonts w:ascii="Arial" w:eastAsia="Times New Roman" w:hAnsi="Arial" w:cs="Arial"/>
          <w:sz w:val="24"/>
          <w:szCs w:val="24"/>
          <w:lang w:bidi="en-US"/>
        </w:rPr>
        <w:t>поселке Вознесенский</w:t>
      </w:r>
      <w:r w:rsidR="00BD75B5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, емкостью </w:t>
      </w:r>
      <w:r w:rsidR="00E142A1" w:rsidRPr="00B02E12">
        <w:rPr>
          <w:rFonts w:ascii="Arial" w:eastAsia="Times New Roman" w:hAnsi="Arial" w:cs="Arial"/>
          <w:sz w:val="24"/>
          <w:szCs w:val="24"/>
          <w:lang w:bidi="en-US"/>
        </w:rPr>
        <w:t>3</w:t>
      </w:r>
      <w:r w:rsidR="00773E19" w:rsidRPr="00B02E12">
        <w:rPr>
          <w:rFonts w:ascii="Arial" w:eastAsia="Times New Roman" w:hAnsi="Arial" w:cs="Arial"/>
          <w:sz w:val="24"/>
          <w:szCs w:val="24"/>
          <w:lang w:bidi="en-US"/>
        </w:rPr>
        <w:t>0</w:t>
      </w:r>
      <w:r w:rsidR="00E142A1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="00BD75B5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мест, с фактической загрузкой </w:t>
      </w:r>
      <w:r w:rsidR="00720EDD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– </w:t>
      </w:r>
      <w:r w:rsidR="00E142A1" w:rsidRPr="00B02E12">
        <w:rPr>
          <w:rFonts w:ascii="Arial" w:eastAsia="Times New Roman" w:hAnsi="Arial" w:cs="Arial"/>
          <w:sz w:val="24"/>
          <w:szCs w:val="24"/>
          <w:lang w:bidi="en-US"/>
        </w:rPr>
        <w:t>30</w:t>
      </w:r>
      <w:r w:rsidR="00BD75B5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человек;</w:t>
      </w:r>
    </w:p>
    <w:p w:rsidR="00BD75B5" w:rsidRPr="00B02E12" w:rsidRDefault="00BD75B5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- </w:t>
      </w:r>
      <w:r w:rsidR="00E142A1" w:rsidRPr="00B02E12">
        <w:rPr>
          <w:rFonts w:ascii="Arial" w:eastAsia="Times New Roman" w:hAnsi="Arial" w:cs="Arial"/>
          <w:sz w:val="24"/>
          <w:szCs w:val="24"/>
          <w:lang w:bidi="en-US"/>
        </w:rPr>
        <w:t>Докучаевская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СОШ, емкостью </w:t>
      </w:r>
      <w:r w:rsidR="005E55F4" w:rsidRPr="005E55F4">
        <w:rPr>
          <w:rFonts w:ascii="Arial" w:eastAsia="Times New Roman" w:hAnsi="Arial" w:cs="Arial"/>
          <w:sz w:val="24"/>
          <w:szCs w:val="24"/>
          <w:lang w:bidi="en-US"/>
        </w:rPr>
        <w:t>3</w:t>
      </w:r>
      <w:r w:rsidR="00E142A1" w:rsidRPr="005E55F4">
        <w:rPr>
          <w:rFonts w:ascii="Arial" w:eastAsia="Times New Roman" w:hAnsi="Arial" w:cs="Arial"/>
          <w:sz w:val="24"/>
          <w:szCs w:val="24"/>
          <w:lang w:bidi="en-US"/>
        </w:rPr>
        <w:t>20</w:t>
      </w:r>
      <w:r w:rsidRPr="005E55F4">
        <w:rPr>
          <w:rFonts w:ascii="Arial" w:eastAsia="Times New Roman" w:hAnsi="Arial" w:cs="Arial"/>
          <w:sz w:val="24"/>
          <w:szCs w:val="24"/>
          <w:lang w:bidi="en-US"/>
        </w:rPr>
        <w:t xml:space="preserve"> мес</w:t>
      </w:r>
      <w:r w:rsidR="00720EDD" w:rsidRPr="005E55F4">
        <w:rPr>
          <w:rFonts w:ascii="Arial" w:eastAsia="Times New Roman" w:hAnsi="Arial" w:cs="Arial"/>
          <w:sz w:val="24"/>
          <w:szCs w:val="24"/>
          <w:lang w:bidi="en-US"/>
        </w:rPr>
        <w:t>т</w:t>
      </w:r>
      <w:r w:rsidR="00720EDD" w:rsidRPr="00B02E12">
        <w:rPr>
          <w:rFonts w:ascii="Arial" w:eastAsia="Times New Roman" w:hAnsi="Arial" w:cs="Arial"/>
          <w:sz w:val="24"/>
          <w:szCs w:val="24"/>
          <w:lang w:bidi="en-US"/>
        </w:rPr>
        <w:t>, с фактической загрузкой –</w:t>
      </w:r>
      <w:r w:rsidR="00576312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="00E142A1" w:rsidRPr="00B02E12">
        <w:rPr>
          <w:rFonts w:ascii="Arial" w:eastAsia="Times New Roman" w:hAnsi="Arial" w:cs="Arial"/>
          <w:sz w:val="24"/>
          <w:szCs w:val="24"/>
          <w:lang w:bidi="en-US"/>
        </w:rPr>
        <w:t>7</w:t>
      </w:r>
      <w:r w:rsidR="00773E19" w:rsidRPr="00B02E12">
        <w:rPr>
          <w:rFonts w:ascii="Arial" w:eastAsia="Times New Roman" w:hAnsi="Arial" w:cs="Arial"/>
          <w:sz w:val="24"/>
          <w:szCs w:val="24"/>
          <w:lang w:bidi="en-US"/>
        </w:rPr>
        <w:t>3</w:t>
      </w:r>
      <w:r w:rsidR="00E142A1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>человек</w:t>
      </w:r>
      <w:r w:rsidR="00B02E12">
        <w:rPr>
          <w:rFonts w:ascii="Arial" w:eastAsia="Times New Roman" w:hAnsi="Arial" w:cs="Arial"/>
          <w:sz w:val="24"/>
          <w:szCs w:val="24"/>
          <w:lang w:bidi="en-US"/>
        </w:rPr>
        <w:t>а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>;</w:t>
      </w:r>
    </w:p>
    <w:p w:rsidR="00FC2C97" w:rsidRPr="00FC7A33" w:rsidRDefault="00FC2C97" w:rsidP="001D78F4">
      <w:pPr>
        <w:spacing w:after="0" w:line="240" w:lineRule="auto"/>
        <w:ind w:right="-285" w:firstLine="709"/>
        <w:jc w:val="center"/>
        <w:rPr>
          <w:rFonts w:ascii="Arial" w:eastAsia="Times New Roman" w:hAnsi="Arial" w:cs="Arial"/>
          <w:sz w:val="24"/>
          <w:szCs w:val="24"/>
          <w:lang w:bidi="en-US"/>
        </w:rPr>
      </w:pPr>
      <w:r w:rsidRPr="00FC7A33">
        <w:rPr>
          <w:rFonts w:ascii="Arial" w:eastAsia="Times New Roman" w:hAnsi="Arial" w:cs="Arial"/>
          <w:sz w:val="24"/>
          <w:szCs w:val="24"/>
          <w:lang w:bidi="en-US"/>
        </w:rPr>
        <w:t>Объекты здравоохранения</w:t>
      </w:r>
    </w:p>
    <w:p w:rsidR="00FC2C97" w:rsidRPr="00B02E12" w:rsidRDefault="00FC2C97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В </w:t>
      </w:r>
      <w:r w:rsidR="00E142A1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Вознесенском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сельском поселении в </w:t>
      </w:r>
      <w:r w:rsidR="00E142A1" w:rsidRPr="00B02E12">
        <w:rPr>
          <w:rFonts w:ascii="Arial" w:eastAsia="Times New Roman" w:hAnsi="Arial" w:cs="Arial"/>
          <w:sz w:val="24"/>
          <w:szCs w:val="24"/>
          <w:lang w:bidi="en-US"/>
        </w:rPr>
        <w:t>поселке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="00E142A1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Вознесенский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функционирует ФАП, с мощностью </w:t>
      </w:r>
      <w:r w:rsidR="00E142A1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20 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>посещений/смена.</w:t>
      </w:r>
    </w:p>
    <w:p w:rsidR="00FC2C97" w:rsidRPr="00B02E12" w:rsidRDefault="00FC2C97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Оценка обеспеченности муниципального образования учреждениями здравоохранения требует специального и достаточно специализированного медицинского исследования. Доступность амбулаторий, ФАП и аптек в сельской местности принимается в пределах </w:t>
      </w:r>
      <w:r w:rsidR="00E142A1" w:rsidRPr="00B02E12">
        <w:rPr>
          <w:rFonts w:ascii="Arial" w:eastAsia="Times New Roman" w:hAnsi="Arial" w:cs="Arial"/>
          <w:sz w:val="24"/>
          <w:szCs w:val="24"/>
          <w:lang w:bidi="en-US"/>
        </w:rPr>
        <w:t>15 минут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. В </w:t>
      </w:r>
      <w:r w:rsidR="00E142A1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Вознесенском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сельском поселении радиус обслуживания объектов здравоохранения охватывает все населенные пункты поселения.</w:t>
      </w:r>
    </w:p>
    <w:p w:rsidR="00C865C4" w:rsidRPr="00B02E12" w:rsidRDefault="00C865C4" w:rsidP="00C865C4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Основными задачами обеспечения устойчивого развития здравоохранения </w:t>
      </w:r>
      <w:r w:rsidR="00E142A1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Вознесенского 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сельского поселения на </w:t>
      </w:r>
      <w:r w:rsidR="00B02E12">
        <w:rPr>
          <w:rFonts w:ascii="Arial" w:eastAsia="Times New Roman" w:hAnsi="Arial" w:cs="Arial"/>
          <w:sz w:val="24"/>
          <w:szCs w:val="24"/>
          <w:lang w:bidi="en-US"/>
        </w:rPr>
        <w:t>расчетную перспективу остаются:</w:t>
      </w:r>
    </w:p>
    <w:p w:rsidR="00C865C4" w:rsidRPr="00B02E12" w:rsidRDefault="00C865C4" w:rsidP="00C865C4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- предоставление населению бесплатной качественной и своевременной медицинской помощи;</w:t>
      </w:r>
    </w:p>
    <w:p w:rsidR="00C865C4" w:rsidRPr="00B02E12" w:rsidRDefault="00C865C4" w:rsidP="00C865C4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lastRenderedPageBreak/>
        <w:t>- преодоление дефицита материальных и финансовых сре</w:t>
      </w:r>
      <w:proofErr w:type="gramStart"/>
      <w:r w:rsidRPr="00B02E12">
        <w:rPr>
          <w:rFonts w:ascii="Arial" w:eastAsia="Times New Roman" w:hAnsi="Arial" w:cs="Arial"/>
          <w:sz w:val="24"/>
          <w:szCs w:val="24"/>
          <w:lang w:bidi="en-US"/>
        </w:rPr>
        <w:t>дств в сф</w:t>
      </w:r>
      <w:proofErr w:type="gramEnd"/>
      <w:r w:rsidRPr="00B02E12">
        <w:rPr>
          <w:rFonts w:ascii="Arial" w:eastAsia="Times New Roman" w:hAnsi="Arial" w:cs="Arial"/>
          <w:sz w:val="24"/>
          <w:szCs w:val="24"/>
          <w:lang w:bidi="en-US"/>
        </w:rPr>
        <w:t>ере;</w:t>
      </w:r>
    </w:p>
    <w:p w:rsidR="00C865C4" w:rsidRPr="00B02E12" w:rsidRDefault="00C865C4" w:rsidP="00C865C4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- повышение уровня укомплектованности медицинскими работниками всех уровней, повышение уровня квалификации медицинских работников;</w:t>
      </w:r>
    </w:p>
    <w:p w:rsidR="00C865C4" w:rsidRPr="00B02E12" w:rsidRDefault="00C865C4" w:rsidP="00C865C4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- кратное снижение показателей смертности;</w:t>
      </w:r>
    </w:p>
    <w:p w:rsidR="00C865C4" w:rsidRPr="00B02E12" w:rsidRDefault="00C865C4" w:rsidP="00C865C4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- снижение высокого уровня заболеваемости социально-обусловленными болезнями.</w:t>
      </w:r>
    </w:p>
    <w:p w:rsidR="00391B2A" w:rsidRPr="00FC7A33" w:rsidRDefault="00391B2A" w:rsidP="001D78F4">
      <w:pPr>
        <w:spacing w:after="0" w:line="240" w:lineRule="auto"/>
        <w:ind w:right="-285" w:firstLine="708"/>
        <w:jc w:val="center"/>
        <w:rPr>
          <w:rFonts w:ascii="Arial" w:eastAsia="Times New Roman" w:hAnsi="Arial" w:cs="Arial"/>
          <w:sz w:val="24"/>
          <w:szCs w:val="24"/>
          <w:lang w:bidi="en-US"/>
        </w:rPr>
      </w:pPr>
      <w:r w:rsidRPr="00FC7A33">
        <w:rPr>
          <w:rFonts w:ascii="Arial" w:eastAsia="Times New Roman" w:hAnsi="Arial" w:cs="Arial"/>
          <w:sz w:val="24"/>
          <w:szCs w:val="24"/>
          <w:lang w:bidi="en-US"/>
        </w:rPr>
        <w:t>Объекты библиотечного обслуживания населения, досуга и обеспечение жителей поселения услугами организаций культуры</w:t>
      </w:r>
    </w:p>
    <w:p w:rsidR="00391B2A" w:rsidRPr="00B02E12" w:rsidRDefault="00391B2A" w:rsidP="0061181F">
      <w:pPr>
        <w:spacing w:after="0" w:line="240" w:lineRule="auto"/>
        <w:ind w:right="-285" w:firstLine="708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Согласно статье 14 Федерального закона № 131-ФЗ от 06.10.2003 г., к вопросам местного значения относится создание условий для организации досуга и обеспечения жителей поселения услугами организаций культуры;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</w:t>
      </w:r>
      <w:r w:rsidR="003C544A" w:rsidRPr="00B02E12">
        <w:rPr>
          <w:rFonts w:ascii="Arial" w:eastAsia="Times New Roman" w:hAnsi="Arial" w:cs="Arial"/>
          <w:sz w:val="24"/>
          <w:szCs w:val="24"/>
          <w:lang w:bidi="en-US"/>
        </w:rPr>
        <w:t>в поселении.</w:t>
      </w:r>
    </w:p>
    <w:p w:rsidR="003C544A" w:rsidRPr="00B02E12" w:rsidRDefault="003C544A" w:rsidP="0061181F">
      <w:pPr>
        <w:spacing w:after="0" w:line="240" w:lineRule="auto"/>
        <w:ind w:right="-285" w:firstLine="708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В </w:t>
      </w:r>
      <w:r w:rsidR="00E142A1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Вознесенском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сельском поселении функционируют:</w:t>
      </w:r>
    </w:p>
    <w:p w:rsidR="003C544A" w:rsidRPr="00B02E12" w:rsidRDefault="003C544A" w:rsidP="00FC2C97">
      <w:pPr>
        <w:spacing w:after="0" w:line="240" w:lineRule="auto"/>
        <w:ind w:right="-285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- </w:t>
      </w:r>
      <w:r w:rsidR="00E142A1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Вознесенский 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СДК емкостью </w:t>
      </w:r>
      <w:r w:rsidR="00C1418A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165 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>мест;</w:t>
      </w:r>
    </w:p>
    <w:p w:rsidR="003C544A" w:rsidRPr="00B02E12" w:rsidRDefault="003C544A" w:rsidP="00FC2C97">
      <w:pPr>
        <w:spacing w:after="0" w:line="240" w:lineRule="auto"/>
        <w:ind w:right="-285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- </w:t>
      </w:r>
      <w:r w:rsidR="00220584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Вознесенская поселенческая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библиотек</w:t>
      </w:r>
      <w:r w:rsidR="005022D6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а с общим книжным фондом – </w:t>
      </w:r>
      <w:r w:rsidR="00F84BC0" w:rsidRPr="00B02E12">
        <w:rPr>
          <w:rFonts w:ascii="Arial" w:eastAsia="Times New Roman" w:hAnsi="Arial" w:cs="Arial"/>
          <w:sz w:val="24"/>
          <w:szCs w:val="24"/>
          <w:lang w:bidi="en-US"/>
        </w:rPr>
        <w:t>10791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="00F84BC0" w:rsidRPr="00B02E12">
        <w:rPr>
          <w:rFonts w:ascii="Arial" w:eastAsia="Times New Roman" w:hAnsi="Arial" w:cs="Arial"/>
          <w:sz w:val="24"/>
          <w:szCs w:val="24"/>
          <w:lang w:bidi="en-US"/>
        </w:rPr>
        <w:t>экземпляров</w:t>
      </w:r>
      <w:r w:rsidR="004174A7" w:rsidRPr="00B02E12">
        <w:rPr>
          <w:rFonts w:ascii="Arial" w:eastAsia="Times New Roman" w:hAnsi="Arial" w:cs="Arial"/>
          <w:sz w:val="24"/>
          <w:szCs w:val="24"/>
          <w:lang w:bidi="en-US"/>
        </w:rPr>
        <w:t>.</w:t>
      </w:r>
    </w:p>
    <w:p w:rsidR="003C544A" w:rsidRPr="00FC7A33" w:rsidRDefault="003C544A" w:rsidP="001D78F4">
      <w:pPr>
        <w:spacing w:after="0" w:line="240" w:lineRule="auto"/>
        <w:ind w:right="-285" w:firstLine="708"/>
        <w:jc w:val="center"/>
        <w:rPr>
          <w:rFonts w:ascii="Arial" w:eastAsia="Times New Roman" w:hAnsi="Arial" w:cs="Arial"/>
          <w:sz w:val="24"/>
          <w:szCs w:val="24"/>
          <w:lang w:bidi="en-US"/>
        </w:rPr>
      </w:pPr>
      <w:r w:rsidRPr="00FC7A33">
        <w:rPr>
          <w:rFonts w:ascii="Arial" w:eastAsia="Times New Roman" w:hAnsi="Arial" w:cs="Arial"/>
          <w:sz w:val="24"/>
          <w:szCs w:val="24"/>
          <w:lang w:bidi="en-US"/>
        </w:rPr>
        <w:t xml:space="preserve">Развитие </w:t>
      </w:r>
      <w:proofErr w:type="gramStart"/>
      <w:r w:rsidRPr="00FC7A33">
        <w:rPr>
          <w:rFonts w:ascii="Arial" w:eastAsia="Times New Roman" w:hAnsi="Arial" w:cs="Arial"/>
          <w:sz w:val="24"/>
          <w:szCs w:val="24"/>
          <w:lang w:bidi="en-US"/>
        </w:rPr>
        <w:t>физической</w:t>
      </w:r>
      <w:proofErr w:type="gramEnd"/>
      <w:r w:rsidRPr="00FC7A33">
        <w:rPr>
          <w:rFonts w:ascii="Arial" w:eastAsia="Times New Roman" w:hAnsi="Arial" w:cs="Arial"/>
          <w:sz w:val="24"/>
          <w:szCs w:val="24"/>
          <w:lang w:bidi="en-US"/>
        </w:rPr>
        <w:t xml:space="preserve"> культуры и массового спорта</w:t>
      </w:r>
    </w:p>
    <w:p w:rsidR="003C544A" w:rsidRPr="00B02E12" w:rsidRDefault="003C544A" w:rsidP="0061181F">
      <w:pPr>
        <w:spacing w:after="0" w:line="240" w:lineRule="auto"/>
        <w:ind w:right="-285" w:firstLine="708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В соответствии с нормами градостроительного проектирования </w:t>
      </w:r>
      <w:r w:rsidR="005C632E" w:rsidRPr="00B02E12">
        <w:rPr>
          <w:rFonts w:ascii="Arial" w:eastAsia="Times New Roman" w:hAnsi="Arial" w:cs="Arial"/>
          <w:sz w:val="24"/>
          <w:szCs w:val="24"/>
          <w:lang w:bidi="en-US"/>
        </w:rPr>
        <w:t>СНиП 2.07.01-89 комплексы физкультурно-оздоровительных площадок должны быть предусмотрены в каждом поселении. Физкультурно-спортивные сооружения сети общего пользования следует объединять со спортивными объектами образовательных учреждений, учреждений отдуха и культуры.</w:t>
      </w:r>
    </w:p>
    <w:p w:rsidR="005C632E" w:rsidRPr="00B02E12" w:rsidRDefault="005C632E" w:rsidP="003B3B1B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Перечень спортивных сооружений на территории сельского поселения:</w:t>
      </w:r>
    </w:p>
    <w:p w:rsidR="005C632E" w:rsidRPr="00B02E12" w:rsidRDefault="005C632E" w:rsidP="003B3B1B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- спортивный зал при </w:t>
      </w:r>
      <w:proofErr w:type="spellStart"/>
      <w:r w:rsidR="00E142A1" w:rsidRPr="00B02E12">
        <w:rPr>
          <w:rFonts w:ascii="Arial" w:eastAsia="Times New Roman" w:hAnsi="Arial" w:cs="Arial"/>
          <w:sz w:val="24"/>
          <w:szCs w:val="24"/>
          <w:lang w:bidi="en-US"/>
        </w:rPr>
        <w:t>Докучаевской</w:t>
      </w:r>
      <w:proofErr w:type="spellEnd"/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СОШ, площадью </w:t>
      </w:r>
      <w:r w:rsidR="00773E19" w:rsidRPr="00B02E12">
        <w:rPr>
          <w:rFonts w:ascii="Arial" w:eastAsia="Times New Roman" w:hAnsi="Arial" w:cs="Arial"/>
          <w:sz w:val="24"/>
          <w:szCs w:val="24"/>
          <w:lang w:bidi="en-US"/>
        </w:rPr>
        <w:t>2</w:t>
      </w:r>
      <w:r w:rsidR="00F84BC0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16 </w:t>
      </w:r>
      <w:proofErr w:type="spellStart"/>
      <w:r w:rsidRPr="00B02E12">
        <w:rPr>
          <w:rFonts w:ascii="Arial" w:eastAsia="Times New Roman" w:hAnsi="Arial" w:cs="Arial"/>
          <w:sz w:val="24"/>
          <w:szCs w:val="24"/>
          <w:lang w:bidi="en-US"/>
        </w:rPr>
        <w:t>кв.м</w:t>
      </w:r>
      <w:proofErr w:type="spellEnd"/>
      <w:r w:rsidRPr="00B02E12">
        <w:rPr>
          <w:rFonts w:ascii="Arial" w:eastAsia="Times New Roman" w:hAnsi="Arial" w:cs="Arial"/>
          <w:sz w:val="24"/>
          <w:szCs w:val="24"/>
          <w:lang w:bidi="en-US"/>
        </w:rPr>
        <w:t>.;</w:t>
      </w:r>
    </w:p>
    <w:p w:rsidR="005C632E" w:rsidRPr="00B02E12" w:rsidRDefault="005C632E" w:rsidP="003B3B1B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- футбольное поле в парке культуры и отдыха, </w:t>
      </w:r>
      <w:r w:rsidR="00720EDD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площадью </w:t>
      </w:r>
      <w:r w:rsidR="00F84BC0" w:rsidRPr="00B02E12">
        <w:rPr>
          <w:rFonts w:ascii="Arial" w:eastAsia="Times New Roman" w:hAnsi="Arial" w:cs="Arial"/>
          <w:sz w:val="24"/>
          <w:szCs w:val="24"/>
          <w:lang w:bidi="en-US"/>
        </w:rPr>
        <w:t>20</w:t>
      </w:r>
      <w:r w:rsidR="00B02E12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="00F84BC0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000 </w:t>
      </w:r>
      <w:proofErr w:type="spellStart"/>
      <w:r w:rsidR="00F84BC0" w:rsidRPr="00B02E12">
        <w:rPr>
          <w:rFonts w:ascii="Arial" w:eastAsia="Times New Roman" w:hAnsi="Arial" w:cs="Arial"/>
          <w:sz w:val="24"/>
          <w:szCs w:val="24"/>
          <w:lang w:bidi="en-US"/>
        </w:rPr>
        <w:t>кв.м</w:t>
      </w:r>
      <w:proofErr w:type="spellEnd"/>
      <w:r w:rsidR="00773E19" w:rsidRPr="00B02E12">
        <w:rPr>
          <w:rFonts w:ascii="Arial" w:eastAsia="Times New Roman" w:hAnsi="Arial" w:cs="Arial"/>
          <w:sz w:val="24"/>
          <w:szCs w:val="24"/>
          <w:lang w:bidi="en-US"/>
        </w:rPr>
        <w:t>.</w:t>
      </w:r>
    </w:p>
    <w:p w:rsidR="00C865C4" w:rsidRPr="00B02E12" w:rsidRDefault="00C865C4" w:rsidP="00C865C4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Сеть объектов физкультурно-спортивной направленности в </w:t>
      </w:r>
      <w:r w:rsidR="00FD18BA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Вознесенском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сельском поселении не развита, и имеется </w:t>
      </w:r>
      <w:r w:rsidR="00FD18BA" w:rsidRPr="00B02E12">
        <w:rPr>
          <w:rFonts w:ascii="Arial" w:eastAsia="Times New Roman" w:hAnsi="Arial" w:cs="Arial"/>
          <w:sz w:val="24"/>
          <w:szCs w:val="24"/>
          <w:lang w:bidi="en-US"/>
        </w:rPr>
        <w:t>один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спортивный зал на территории школы, </w:t>
      </w:r>
      <w:r w:rsidR="00FD18BA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одна 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>спортивн</w:t>
      </w:r>
      <w:r w:rsidR="00FD18BA" w:rsidRPr="00B02E12">
        <w:rPr>
          <w:rFonts w:ascii="Arial" w:eastAsia="Times New Roman" w:hAnsi="Arial" w:cs="Arial"/>
          <w:sz w:val="24"/>
          <w:szCs w:val="24"/>
          <w:lang w:bidi="en-US"/>
        </w:rPr>
        <w:t>ая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площадк</w:t>
      </w:r>
      <w:r w:rsidR="00FD18BA" w:rsidRPr="00B02E12">
        <w:rPr>
          <w:rFonts w:ascii="Arial" w:eastAsia="Times New Roman" w:hAnsi="Arial" w:cs="Arial"/>
          <w:sz w:val="24"/>
          <w:szCs w:val="24"/>
          <w:lang w:bidi="en-US"/>
        </w:rPr>
        <w:t>а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>.</w:t>
      </w:r>
    </w:p>
    <w:p w:rsidR="00C865C4" w:rsidRPr="00B02E12" w:rsidRDefault="00C865C4" w:rsidP="00C865C4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Спортивным залом, расположенным при образовательном учреждении, могут пользоваться тольк</w:t>
      </w:r>
      <w:r w:rsidR="00B02E12">
        <w:rPr>
          <w:rFonts w:ascii="Arial" w:eastAsia="Times New Roman" w:hAnsi="Arial" w:cs="Arial"/>
          <w:sz w:val="24"/>
          <w:szCs w:val="24"/>
          <w:lang w:bidi="en-US"/>
        </w:rPr>
        <w:t>о категория детей и подростков.</w:t>
      </w:r>
    </w:p>
    <w:p w:rsidR="00C865C4" w:rsidRPr="00B02E12" w:rsidRDefault="00C865C4" w:rsidP="00C865C4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При этом явно прослеживается нехватка объектов физической культуры и спорта для остальных категорий населения сельского поселения, так как сооружений сети общего пользования на территории поселения в принципе нет.</w:t>
      </w:r>
    </w:p>
    <w:p w:rsidR="00C865C4" w:rsidRPr="00B02E12" w:rsidRDefault="00C865C4" w:rsidP="00C865C4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Нехватка спортивных сооружений на сегодняшний день является основной проблемой в </w:t>
      </w:r>
      <w:r w:rsidR="00FD18BA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Вознесенском 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сельском поселении, которая </w:t>
      </w:r>
      <w:proofErr w:type="gramStart"/>
      <w:r w:rsidRPr="00B02E12">
        <w:rPr>
          <w:rFonts w:ascii="Arial" w:eastAsia="Times New Roman" w:hAnsi="Arial" w:cs="Arial"/>
          <w:sz w:val="24"/>
          <w:szCs w:val="24"/>
          <w:lang w:bidi="en-US"/>
        </w:rPr>
        <w:t>тормозит дальнейшее развитие массового спорта и не способствует</w:t>
      </w:r>
      <w:proofErr w:type="gramEnd"/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привлечению большего количества занимающихся физической культурой и спортом.</w:t>
      </w:r>
    </w:p>
    <w:p w:rsidR="00C865C4" w:rsidRPr="00B02E12" w:rsidRDefault="00C865C4" w:rsidP="00C865C4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Всестороннее развитие человеческого потенциала предусматривает активную пропаганду и формирование здорового образа жизни. Целью муниципальной политики в этой сфере будет являться вовлечение населения в систематические занятия физической культурой, спортом и туризмом. Реализация этой цели потребует развития неформального взаимодействия органов местного самоуправления поселения с общественными организациями и спонсорами в части привлечения внебюджетных финансовых ресурсов. Необходимы разработка и реализация новых подходов для расширения возможностей граждан для занятия спортом и туризмом, независимо от уровня их доходов.</w:t>
      </w:r>
    </w:p>
    <w:p w:rsidR="00C865C4" w:rsidRPr="00B02E12" w:rsidRDefault="00C865C4" w:rsidP="00C865C4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Развитие физической культуры и спорта невозможно без наличия соответствующей материально-технической базы и основной ее составляющей – физкультурно-спортивных сооружений, отвечающих требованиям и нормативам, 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lastRenderedPageBreak/>
        <w:t>обеспечивающих потребность всех слоев населения в различных видах физкультурно-оздоро</w:t>
      </w:r>
      <w:r w:rsidR="00B02E12">
        <w:rPr>
          <w:rFonts w:ascii="Arial" w:eastAsia="Times New Roman" w:hAnsi="Arial" w:cs="Arial"/>
          <w:sz w:val="24"/>
          <w:szCs w:val="24"/>
          <w:lang w:bidi="en-US"/>
        </w:rPr>
        <w:t>вительных и спортивных занятий.</w:t>
      </w:r>
    </w:p>
    <w:p w:rsidR="00C865C4" w:rsidRPr="00B02E12" w:rsidRDefault="00C865C4" w:rsidP="00C865C4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Результатом развития сети физкультурно-спортивных объектов </w:t>
      </w:r>
      <w:r w:rsidR="00FD18BA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сельского поселения должно стать доведения до нормы их обеспечения населения, путем строительства новых или реконструкции старых.</w:t>
      </w:r>
    </w:p>
    <w:p w:rsidR="00507E3E" w:rsidRPr="00B02E12" w:rsidRDefault="00507E3E" w:rsidP="00C865C4">
      <w:pPr>
        <w:spacing w:after="0" w:line="240" w:lineRule="auto"/>
        <w:ind w:right="-285"/>
        <w:jc w:val="both"/>
        <w:rPr>
          <w:rFonts w:ascii="Arial" w:eastAsia="Times New Roman" w:hAnsi="Arial" w:cs="Arial"/>
          <w:sz w:val="24"/>
          <w:szCs w:val="24"/>
          <w:lang w:bidi="en-US"/>
        </w:rPr>
      </w:pPr>
    </w:p>
    <w:p w:rsidR="00E16429" w:rsidRPr="00B02E12" w:rsidRDefault="00E16429" w:rsidP="00E16429">
      <w:pPr>
        <w:spacing w:after="0" w:line="240" w:lineRule="auto"/>
        <w:ind w:right="-285"/>
        <w:jc w:val="center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2.3. Прогнозируемый спрос на услуги социальной инфраструктуры.</w:t>
      </w:r>
    </w:p>
    <w:p w:rsidR="00E16429" w:rsidRPr="00B02E12" w:rsidRDefault="00E16429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Расчет перспективного развития отраслей</w:t>
      </w:r>
      <w:r w:rsidR="005C632E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социальной сферы </w:t>
      </w:r>
      <w:r w:rsidR="00FD18BA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сельского поселения производился на основе анализа современного их состояния с последующей экстраполяцией на средн</w:t>
      </w:r>
      <w:proofErr w:type="gramStart"/>
      <w:r w:rsidRPr="00B02E12">
        <w:rPr>
          <w:rFonts w:ascii="Arial" w:eastAsia="Times New Roman" w:hAnsi="Arial" w:cs="Arial"/>
          <w:sz w:val="24"/>
          <w:szCs w:val="24"/>
          <w:lang w:bidi="en-US"/>
        </w:rPr>
        <w:t>е-</w:t>
      </w:r>
      <w:proofErr w:type="gramEnd"/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и дальнесрочные периоды. При этом учитывались разработанные прогнозные показатели перспективной демографической ситуации, экономической подсистемы, тенденции мирового и отечественного развития социальной сферы. В основу расчетов перспективной потребности</w:t>
      </w:r>
      <w:r w:rsidR="005C632E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и обеспеченности </w:t>
      </w:r>
      <w:r w:rsidR="00FD18BA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сельского поселения социальной инфраструктурой и услугами были положены:</w:t>
      </w:r>
    </w:p>
    <w:p w:rsidR="000564A8" w:rsidRPr="00B02E12" w:rsidRDefault="00E16429" w:rsidP="00E16429">
      <w:pPr>
        <w:tabs>
          <w:tab w:val="left" w:pos="709"/>
        </w:tabs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- нормативные показатели, изложенные в Распоряжении Правительства Российской Федерации от 14 июля 2001 года №</w:t>
      </w:r>
      <w:r w:rsidR="0075158A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>942-р «О социальных нормах и нормативах»</w:t>
      </w:r>
      <w:r w:rsidR="000564A8" w:rsidRPr="00B02E12">
        <w:rPr>
          <w:rFonts w:ascii="Arial" w:eastAsia="Times New Roman" w:hAnsi="Arial" w:cs="Arial"/>
          <w:sz w:val="24"/>
          <w:szCs w:val="24"/>
          <w:lang w:bidi="en-US"/>
        </w:rPr>
        <w:t>;</w:t>
      </w:r>
    </w:p>
    <w:p w:rsidR="00E16429" w:rsidRPr="00B02E12" w:rsidRDefault="00E16429" w:rsidP="00E16429">
      <w:pPr>
        <w:tabs>
          <w:tab w:val="left" w:pos="709"/>
        </w:tabs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- утвержденные Правительством РФ изменениям в социальные нормы и нормативы, изложенные в Распоряжении от 13 июля 2007 г. № 923-р;</w:t>
      </w:r>
    </w:p>
    <w:p w:rsidR="00E16429" w:rsidRPr="00B02E12" w:rsidRDefault="00E16429" w:rsidP="00E16429">
      <w:pPr>
        <w:tabs>
          <w:tab w:val="left" w:pos="709"/>
        </w:tabs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- нормативы СНиП 2.07.01-89</w:t>
      </w:r>
      <w:r w:rsidRPr="00B02E12">
        <w:rPr>
          <w:rFonts w:ascii="Arial" w:eastAsia="Times New Roman" w:hAnsi="Arial" w:cs="Arial"/>
          <w:sz w:val="24"/>
          <w:szCs w:val="24"/>
          <w:lang w:val="en-US" w:bidi="en-US"/>
        </w:rPr>
        <w:sym w:font="Symbol" w:char="F02A"/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>.</w:t>
      </w:r>
    </w:p>
    <w:p w:rsidR="00E16429" w:rsidRPr="00B02E12" w:rsidRDefault="00C64D9A" w:rsidP="00C64D9A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Основным принципом</w:t>
      </w:r>
      <w:r w:rsidR="00E16429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формирования территор</w:t>
      </w:r>
      <w:r w:rsidR="0075158A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иальной структуры </w:t>
      </w:r>
      <w:r w:rsidR="00FD18BA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сельского поселения является </w:t>
      </w:r>
      <w:r w:rsidR="00E16429" w:rsidRPr="00B02E12">
        <w:rPr>
          <w:rFonts w:ascii="Arial" w:eastAsia="Times New Roman" w:hAnsi="Arial" w:cs="Arial"/>
          <w:sz w:val="24"/>
          <w:szCs w:val="24"/>
          <w:lang w:bidi="en-US"/>
        </w:rPr>
        <w:t>развитие инфраструктуры обслуживания населенного пункта и обеспечения инженерным оборудованием селитебных территорий в соответствии с современными нормативными требованиями</w:t>
      </w:r>
      <w:r w:rsidR="00B02E12">
        <w:rPr>
          <w:rFonts w:ascii="Arial" w:eastAsia="Times New Roman" w:hAnsi="Arial" w:cs="Arial"/>
          <w:sz w:val="24"/>
          <w:szCs w:val="24"/>
          <w:lang w:bidi="en-US"/>
        </w:rPr>
        <w:t>.</w:t>
      </w:r>
    </w:p>
    <w:p w:rsidR="00E16429" w:rsidRPr="00B02E12" w:rsidRDefault="00E16429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В соответствии с прогнозом численность населения </w:t>
      </w:r>
      <w:r w:rsidR="00FD18BA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</w:t>
      </w:r>
      <w:r w:rsidR="005A5F03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сельского поселения 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>к сроку реализации пе</w:t>
      </w:r>
      <w:r w:rsidR="008F1058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рвой очереди (2020г.) составит </w:t>
      </w:r>
      <w:r w:rsidR="00FD18BA" w:rsidRPr="00B02E12">
        <w:rPr>
          <w:rFonts w:ascii="Arial" w:eastAsia="Times New Roman" w:hAnsi="Arial" w:cs="Arial"/>
          <w:sz w:val="24"/>
          <w:szCs w:val="24"/>
          <w:lang w:bidi="en-US"/>
        </w:rPr>
        <w:t>950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человек, к расчетном</w:t>
      </w:r>
      <w:r w:rsidR="0097353C" w:rsidRPr="00B02E12">
        <w:rPr>
          <w:rFonts w:ascii="Arial" w:eastAsia="Times New Roman" w:hAnsi="Arial" w:cs="Arial"/>
          <w:sz w:val="24"/>
          <w:szCs w:val="24"/>
          <w:lang w:bidi="en-US"/>
        </w:rPr>
        <w:t>у сроку генерального плана (2030</w:t>
      </w:r>
      <w:r w:rsidR="008F1058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г.) - </w:t>
      </w:r>
      <w:r w:rsidR="00FD18BA" w:rsidRPr="00B02E12">
        <w:rPr>
          <w:rFonts w:ascii="Arial" w:eastAsia="Times New Roman" w:hAnsi="Arial" w:cs="Arial"/>
          <w:sz w:val="24"/>
          <w:szCs w:val="24"/>
          <w:lang w:bidi="en-US"/>
        </w:rPr>
        <w:t>900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человек.</w:t>
      </w:r>
    </w:p>
    <w:p w:rsidR="003D2890" w:rsidRDefault="003D2890" w:rsidP="00501C12">
      <w:pPr>
        <w:spacing w:after="0" w:line="240" w:lineRule="auto"/>
        <w:ind w:right="-285" w:firstLine="708"/>
        <w:jc w:val="both"/>
        <w:rPr>
          <w:rFonts w:ascii="Arial" w:eastAsia="Times New Roman" w:hAnsi="Arial" w:cs="Arial"/>
          <w:sz w:val="24"/>
          <w:szCs w:val="24"/>
          <w:lang w:bidi="en-US"/>
        </w:rPr>
      </w:pPr>
    </w:p>
    <w:p w:rsidR="00984143" w:rsidRDefault="00036554" w:rsidP="00984143">
      <w:pPr>
        <w:spacing w:after="0" w:line="240" w:lineRule="auto"/>
        <w:ind w:right="-285" w:firstLine="708"/>
        <w:jc w:val="center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Таблица 1</w:t>
      </w:r>
      <w:r w:rsidR="00E16429" w:rsidRPr="00B02E12">
        <w:rPr>
          <w:rFonts w:ascii="Arial" w:eastAsia="Times New Roman" w:hAnsi="Arial" w:cs="Arial"/>
          <w:sz w:val="24"/>
          <w:szCs w:val="24"/>
          <w:lang w:bidi="en-US"/>
        </w:rPr>
        <w:t>. Прогноз демо</w:t>
      </w:r>
      <w:r w:rsidR="00984143">
        <w:rPr>
          <w:rFonts w:ascii="Arial" w:eastAsia="Times New Roman" w:hAnsi="Arial" w:cs="Arial"/>
          <w:sz w:val="24"/>
          <w:szCs w:val="24"/>
          <w:lang w:bidi="en-US"/>
        </w:rPr>
        <w:t>графической структуры населения</w:t>
      </w:r>
    </w:p>
    <w:p w:rsidR="00036554" w:rsidRDefault="00E16429" w:rsidP="00984143">
      <w:pPr>
        <w:spacing w:after="0" w:line="240" w:lineRule="auto"/>
        <w:ind w:right="-285" w:firstLine="708"/>
        <w:jc w:val="center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(по возрастному признаку)</w:t>
      </w:r>
    </w:p>
    <w:tbl>
      <w:tblPr>
        <w:tblW w:w="963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52"/>
        <w:gridCol w:w="742"/>
        <w:gridCol w:w="956"/>
        <w:gridCol w:w="850"/>
        <w:gridCol w:w="850"/>
        <w:gridCol w:w="1134"/>
        <w:gridCol w:w="1029"/>
        <w:gridCol w:w="1134"/>
        <w:gridCol w:w="992"/>
      </w:tblGrid>
      <w:tr w:rsidR="00036554" w:rsidRPr="00984143" w:rsidTr="00567CA8">
        <w:trPr>
          <w:trHeight w:val="255"/>
        </w:trPr>
        <w:tc>
          <w:tcPr>
            <w:tcW w:w="1952" w:type="dxa"/>
            <w:vMerge w:val="restart"/>
            <w:shd w:val="clear" w:color="auto" w:fill="auto"/>
            <w:vAlign w:val="bottom"/>
          </w:tcPr>
          <w:p w:rsidR="00036554" w:rsidRPr="00984143" w:rsidRDefault="0003655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Численность населения (чел.)</w:t>
            </w:r>
          </w:p>
        </w:tc>
        <w:tc>
          <w:tcPr>
            <w:tcW w:w="7687" w:type="dxa"/>
            <w:gridSpan w:val="8"/>
            <w:shd w:val="clear" w:color="auto" w:fill="auto"/>
            <w:vAlign w:val="bottom"/>
          </w:tcPr>
          <w:p w:rsidR="00036554" w:rsidRPr="00984143" w:rsidRDefault="0003655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Возрастные группы населения</w:t>
            </w:r>
          </w:p>
        </w:tc>
      </w:tr>
      <w:tr w:rsidR="00036554" w:rsidRPr="00984143" w:rsidTr="00567CA8">
        <w:trPr>
          <w:cantSplit/>
          <w:trHeight w:val="2381"/>
        </w:trPr>
        <w:tc>
          <w:tcPr>
            <w:tcW w:w="1952" w:type="dxa"/>
            <w:vMerge/>
            <w:vAlign w:val="bottom"/>
          </w:tcPr>
          <w:p w:rsidR="00036554" w:rsidRPr="00984143" w:rsidRDefault="0003655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036554" w:rsidRPr="00984143" w:rsidRDefault="0003655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0-6 лет</w:t>
            </w:r>
          </w:p>
        </w:tc>
        <w:tc>
          <w:tcPr>
            <w:tcW w:w="956" w:type="dxa"/>
            <w:shd w:val="clear" w:color="auto" w:fill="auto"/>
            <w:textDirection w:val="btLr"/>
            <w:vAlign w:val="center"/>
          </w:tcPr>
          <w:p w:rsidR="00036554" w:rsidRPr="00984143" w:rsidRDefault="0003655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7-15 лет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036554" w:rsidRPr="00984143" w:rsidRDefault="0003655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свыше 55 лет жен.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036554" w:rsidRPr="00984143" w:rsidRDefault="0003655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свыше 60 лет муж.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036554" w:rsidRPr="00984143" w:rsidRDefault="0003655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</w:t>
            </w:r>
          </w:p>
          <w:p w:rsidR="00036554" w:rsidRPr="00984143" w:rsidRDefault="0003655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несамодеятельного населения (чел.)</w:t>
            </w:r>
          </w:p>
        </w:tc>
        <w:tc>
          <w:tcPr>
            <w:tcW w:w="1029" w:type="dxa"/>
            <w:shd w:val="clear" w:color="auto" w:fill="auto"/>
            <w:textDirection w:val="btLr"/>
            <w:vAlign w:val="center"/>
          </w:tcPr>
          <w:p w:rsidR="00036554" w:rsidRPr="00984143" w:rsidRDefault="0003655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16 до 54 лет включительно, жен.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036554" w:rsidRPr="00984143" w:rsidRDefault="0003655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16 до 59 лет включительно, муж.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036554" w:rsidRPr="00984143" w:rsidRDefault="0003655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</w:t>
            </w:r>
          </w:p>
          <w:p w:rsidR="00036554" w:rsidRPr="00984143" w:rsidRDefault="0003655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трудоспособного населения</w:t>
            </w:r>
          </w:p>
        </w:tc>
      </w:tr>
      <w:tr w:rsidR="00036554" w:rsidRPr="00984143" w:rsidTr="00567CA8">
        <w:trPr>
          <w:trHeight w:val="283"/>
        </w:trPr>
        <w:tc>
          <w:tcPr>
            <w:tcW w:w="9639" w:type="dxa"/>
            <w:gridSpan w:val="9"/>
            <w:shd w:val="clear" w:color="auto" w:fill="auto"/>
            <w:vAlign w:val="center"/>
          </w:tcPr>
          <w:p w:rsidR="00036554" w:rsidRPr="00984143" w:rsidRDefault="00B875A9" w:rsidP="003047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 расчетный срок – 2027</w:t>
            </w:r>
            <w:r w:rsidR="00036554"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г.</w:t>
            </w:r>
          </w:p>
        </w:tc>
      </w:tr>
      <w:tr w:rsidR="00036554" w:rsidRPr="00984143" w:rsidTr="00567CA8">
        <w:trPr>
          <w:trHeight w:val="283"/>
        </w:trPr>
        <w:tc>
          <w:tcPr>
            <w:tcW w:w="1952" w:type="dxa"/>
            <w:shd w:val="clear" w:color="auto" w:fill="auto"/>
            <w:vAlign w:val="center"/>
          </w:tcPr>
          <w:p w:rsidR="00036554" w:rsidRPr="00984143" w:rsidRDefault="00FD18BA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742" w:type="dxa"/>
            <w:shd w:val="clear" w:color="auto" w:fill="auto"/>
            <w:vAlign w:val="bottom"/>
          </w:tcPr>
          <w:p w:rsidR="00036554" w:rsidRPr="00984143" w:rsidRDefault="00AA2E39" w:rsidP="00AA2E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956" w:type="dxa"/>
            <w:shd w:val="clear" w:color="auto" w:fill="auto"/>
            <w:vAlign w:val="bottom"/>
          </w:tcPr>
          <w:p w:rsidR="00036554" w:rsidRPr="00984143" w:rsidRDefault="00AA2E39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36554" w:rsidRPr="00984143" w:rsidRDefault="00FD18BA" w:rsidP="00AA2E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  <w:r w:rsidR="00AA2E39"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36554" w:rsidRPr="00984143" w:rsidRDefault="003047A2" w:rsidP="00AA2E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  <w:r w:rsidR="00AA2E39"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36554" w:rsidRPr="00984143" w:rsidRDefault="003047A2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36554" w:rsidRPr="00984143" w:rsidRDefault="003047A2" w:rsidP="008F1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36554" w:rsidRPr="00984143" w:rsidRDefault="003047A2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036554" w:rsidRPr="00984143" w:rsidRDefault="003047A2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515</w:t>
            </w:r>
          </w:p>
        </w:tc>
      </w:tr>
      <w:tr w:rsidR="00036554" w:rsidRPr="00984143" w:rsidTr="00567CA8">
        <w:trPr>
          <w:trHeight w:val="624"/>
        </w:trPr>
        <w:tc>
          <w:tcPr>
            <w:tcW w:w="1952" w:type="dxa"/>
            <w:shd w:val="clear" w:color="auto" w:fill="auto"/>
            <w:vAlign w:val="center"/>
          </w:tcPr>
          <w:p w:rsidR="00036554" w:rsidRPr="00984143" w:rsidRDefault="00036554" w:rsidP="000365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 к общей численности</w:t>
            </w:r>
          </w:p>
        </w:tc>
        <w:tc>
          <w:tcPr>
            <w:tcW w:w="742" w:type="dxa"/>
            <w:shd w:val="clear" w:color="auto" w:fill="auto"/>
            <w:vAlign w:val="bottom"/>
          </w:tcPr>
          <w:p w:rsidR="00036554" w:rsidRPr="00984143" w:rsidRDefault="00AA2E39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956" w:type="dxa"/>
            <w:shd w:val="clear" w:color="auto" w:fill="auto"/>
            <w:vAlign w:val="bottom"/>
          </w:tcPr>
          <w:p w:rsidR="00036554" w:rsidRPr="00984143" w:rsidRDefault="00AA2E39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36554" w:rsidRPr="00984143" w:rsidRDefault="00AA2E39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36554" w:rsidRPr="00984143" w:rsidRDefault="00AA2E39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36554" w:rsidRPr="00984143" w:rsidRDefault="00AA2E39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36554" w:rsidRPr="00984143" w:rsidRDefault="00AA2E39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36554" w:rsidRPr="00984143" w:rsidRDefault="00AA2E39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036554" w:rsidRPr="00984143" w:rsidRDefault="00AA2E39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41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54,0</w:t>
            </w:r>
          </w:p>
        </w:tc>
      </w:tr>
    </w:tbl>
    <w:p w:rsidR="00036554" w:rsidRPr="00984143" w:rsidRDefault="00036554" w:rsidP="00E16429">
      <w:pPr>
        <w:spacing w:after="0" w:line="240" w:lineRule="auto"/>
        <w:ind w:right="-285" w:firstLine="708"/>
        <w:jc w:val="both"/>
        <w:rPr>
          <w:rFonts w:ascii="Arial" w:eastAsia="Times New Roman" w:hAnsi="Arial" w:cs="Arial"/>
          <w:sz w:val="24"/>
          <w:szCs w:val="24"/>
          <w:lang w:bidi="en-US"/>
        </w:rPr>
      </w:pPr>
    </w:p>
    <w:p w:rsidR="00036554" w:rsidRPr="00B02E12" w:rsidRDefault="00036554" w:rsidP="00501C12">
      <w:pPr>
        <w:spacing w:after="0" w:line="240" w:lineRule="auto"/>
        <w:ind w:right="-285" w:firstLine="708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Таблица 2. Прогноз демографической структуры населения (</w:t>
      </w:r>
      <w:r w:rsidRPr="00B02E12">
        <w:rPr>
          <w:rFonts w:ascii="Arial" w:hAnsi="Arial" w:cs="Arial"/>
          <w:sz w:val="24"/>
          <w:szCs w:val="24"/>
        </w:rPr>
        <w:t xml:space="preserve">«передвижки возрастов» численность и </w:t>
      </w:r>
      <w:r w:rsidR="00B15C84" w:rsidRPr="00B02E12">
        <w:rPr>
          <w:rFonts w:ascii="Arial" w:hAnsi="Arial" w:cs="Arial"/>
          <w:sz w:val="24"/>
          <w:szCs w:val="24"/>
        </w:rPr>
        <w:t xml:space="preserve">прирост населения </w:t>
      </w:r>
      <w:r w:rsidR="00AA2E39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</w:t>
      </w:r>
      <w:r w:rsidRPr="00B02E12">
        <w:rPr>
          <w:rFonts w:ascii="Arial" w:hAnsi="Arial" w:cs="Arial"/>
          <w:sz w:val="24"/>
          <w:szCs w:val="24"/>
        </w:rPr>
        <w:t xml:space="preserve"> сельского поселения</w:t>
      </w:r>
      <w:r w:rsidR="00501C12" w:rsidRPr="00B02E12">
        <w:rPr>
          <w:rFonts w:ascii="Arial" w:eastAsia="Times New Roman" w:hAnsi="Arial" w:cs="Arial"/>
          <w:sz w:val="24"/>
          <w:szCs w:val="24"/>
          <w:lang w:bidi="en-US"/>
        </w:rPr>
        <w:t>)</w:t>
      </w:r>
    </w:p>
    <w:tbl>
      <w:tblPr>
        <w:tblW w:w="19448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208"/>
        <w:gridCol w:w="1703"/>
        <w:gridCol w:w="2130"/>
        <w:gridCol w:w="1843"/>
        <w:gridCol w:w="17"/>
        <w:gridCol w:w="12"/>
        <w:gridCol w:w="1813"/>
        <w:gridCol w:w="9722"/>
      </w:tblGrid>
      <w:tr w:rsidR="00036554" w:rsidRPr="00B02E12" w:rsidTr="00E70B27">
        <w:trPr>
          <w:gridAfter w:val="1"/>
          <w:wAfter w:w="9722" w:type="dxa"/>
          <w:trHeight w:val="1275"/>
        </w:trPr>
        <w:tc>
          <w:tcPr>
            <w:tcW w:w="220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36554" w:rsidRPr="003D2890" w:rsidRDefault="00B35C2E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3D2890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Населённые пункты</w:t>
            </w:r>
          </w:p>
          <w:p w:rsidR="00036554" w:rsidRPr="003D2890" w:rsidRDefault="00B35C2E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3D2890">
              <w:rPr>
                <w:rFonts w:ascii="Arial" w:eastAsia="Times New Roman" w:hAnsi="Arial" w:cs="Arial"/>
                <w:bCs/>
                <w:lang w:eastAsia="ru-RU"/>
              </w:rPr>
              <w:t>Воздвиженского сельского</w:t>
            </w:r>
          </w:p>
          <w:p w:rsidR="00036554" w:rsidRPr="003D2890" w:rsidRDefault="0003655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3D2890">
              <w:rPr>
                <w:rFonts w:ascii="Arial" w:eastAsia="Times New Roman" w:hAnsi="Arial" w:cs="Arial"/>
                <w:bCs/>
                <w:lang w:eastAsia="ru-RU"/>
              </w:rPr>
              <w:t>поселения</w:t>
            </w:r>
          </w:p>
        </w:tc>
        <w:tc>
          <w:tcPr>
            <w:tcW w:w="17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36554" w:rsidRPr="003D2890" w:rsidRDefault="00036554" w:rsidP="009C5D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>Чис</w:t>
            </w:r>
            <w:r w:rsidR="00B15C84" w:rsidRPr="003D2890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>ленность населения на 01.01.201</w:t>
            </w:r>
            <w:r w:rsidR="009C5D7D" w:rsidRPr="003D2890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>7</w:t>
            </w:r>
            <w:r w:rsidRPr="003D2890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 xml:space="preserve"> года, чел.</w:t>
            </w:r>
          </w:p>
        </w:tc>
        <w:tc>
          <w:tcPr>
            <w:tcW w:w="21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36554" w:rsidRPr="003D2890" w:rsidRDefault="0003655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>Численность насел</w:t>
            </w:r>
            <w:r w:rsidR="00B15C84" w:rsidRPr="003D2890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 xml:space="preserve">ения на I очередь </w:t>
            </w:r>
            <w:r w:rsidRPr="003D2890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 xml:space="preserve">(2020 г.), чел.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36554" w:rsidRPr="003D2890" w:rsidRDefault="0003655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>Численность населения на расчетный срок (2030 г.), чел.</w:t>
            </w:r>
          </w:p>
        </w:tc>
        <w:tc>
          <w:tcPr>
            <w:tcW w:w="1842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036554" w:rsidRPr="003D2890" w:rsidRDefault="0003655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>Численность населения за расчетный срок (2045 г.), чел.</w:t>
            </w:r>
          </w:p>
        </w:tc>
      </w:tr>
      <w:tr w:rsidR="00036554" w:rsidRPr="00B02E12" w:rsidTr="00E70B27">
        <w:trPr>
          <w:gridAfter w:val="1"/>
          <w:wAfter w:w="9722" w:type="dxa"/>
          <w:trHeight w:val="300"/>
        </w:trPr>
        <w:tc>
          <w:tcPr>
            <w:tcW w:w="22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554" w:rsidRPr="003D2890" w:rsidRDefault="0003655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17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554" w:rsidRPr="003D2890" w:rsidRDefault="0003655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2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554" w:rsidRPr="003D2890" w:rsidRDefault="0003655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554" w:rsidRPr="003D2890" w:rsidRDefault="0003655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</w:p>
        </w:tc>
        <w:tc>
          <w:tcPr>
            <w:tcW w:w="184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6554" w:rsidRPr="003D2890" w:rsidRDefault="0003655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5</w:t>
            </w:r>
          </w:p>
        </w:tc>
      </w:tr>
      <w:tr w:rsidR="00036554" w:rsidRPr="00B02E12" w:rsidTr="00E70B27">
        <w:trPr>
          <w:gridAfter w:val="1"/>
          <w:wAfter w:w="9722" w:type="dxa"/>
          <w:trHeight w:val="375"/>
        </w:trPr>
        <w:tc>
          <w:tcPr>
            <w:tcW w:w="9726" w:type="dxa"/>
            <w:gridSpan w:val="7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036554" w:rsidRPr="003D2890" w:rsidRDefault="005E6BE3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bidi="en-US"/>
              </w:rPr>
              <w:t>Вознесенское</w:t>
            </w:r>
            <w:r w:rsidR="00036554" w:rsidRPr="003D2890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 xml:space="preserve"> сельское поселение</w:t>
            </w:r>
          </w:p>
        </w:tc>
      </w:tr>
      <w:tr w:rsidR="00036554" w:rsidRPr="00B02E12" w:rsidTr="00E70B27">
        <w:trPr>
          <w:gridAfter w:val="1"/>
          <w:wAfter w:w="9722" w:type="dxa"/>
          <w:trHeight w:val="375"/>
        </w:trPr>
        <w:tc>
          <w:tcPr>
            <w:tcW w:w="2208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36554" w:rsidRPr="003D2890" w:rsidRDefault="00036554" w:rsidP="000365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Численность</w:t>
            </w:r>
          </w:p>
          <w:p w:rsidR="00036554" w:rsidRPr="003D2890" w:rsidRDefault="00036554" w:rsidP="000365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населения (чел.)</w:t>
            </w:r>
          </w:p>
        </w:tc>
        <w:tc>
          <w:tcPr>
            <w:tcW w:w="1703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6554" w:rsidRPr="003D2890" w:rsidRDefault="00E70B27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3D2890">
              <w:rPr>
                <w:rFonts w:ascii="Arial" w:eastAsia="Times New Roman" w:hAnsi="Arial" w:cs="Arial"/>
                <w:bCs/>
                <w:lang w:eastAsia="ru-RU"/>
              </w:rPr>
              <w:t>953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6554" w:rsidRPr="003D2890" w:rsidRDefault="00E70B27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>900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:rsidR="00036554" w:rsidRPr="003D2890" w:rsidRDefault="00E70B27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>900</w:t>
            </w:r>
          </w:p>
        </w:tc>
        <w:tc>
          <w:tcPr>
            <w:tcW w:w="1842" w:type="dxa"/>
            <w:gridSpan w:val="3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6554" w:rsidRPr="003D2890" w:rsidRDefault="00E70B27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>900</w:t>
            </w:r>
          </w:p>
        </w:tc>
      </w:tr>
      <w:tr w:rsidR="00036554" w:rsidRPr="00B02E12" w:rsidTr="00E70B27">
        <w:trPr>
          <w:gridAfter w:val="1"/>
          <w:wAfter w:w="9722" w:type="dxa"/>
          <w:trHeight w:val="375"/>
        </w:trPr>
        <w:tc>
          <w:tcPr>
            <w:tcW w:w="2208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554" w:rsidRPr="003D2890" w:rsidRDefault="00036554" w:rsidP="000365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Прирост</w:t>
            </w:r>
          </w:p>
          <w:p w:rsidR="00036554" w:rsidRPr="003D2890" w:rsidRDefault="00036554" w:rsidP="000365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населения (чел.)</w:t>
            </w:r>
          </w:p>
        </w:tc>
        <w:tc>
          <w:tcPr>
            <w:tcW w:w="1703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36554" w:rsidRPr="003D2890" w:rsidRDefault="00E70B27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>-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36554" w:rsidRPr="003D2890" w:rsidRDefault="00E70B27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554" w:rsidRPr="003D2890" w:rsidRDefault="00E70B27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gridSpan w:val="3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36554" w:rsidRPr="003D2890" w:rsidRDefault="00E70B27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>-</w:t>
            </w:r>
          </w:p>
        </w:tc>
      </w:tr>
      <w:tr w:rsidR="00036554" w:rsidRPr="00B02E12" w:rsidTr="00E70B27">
        <w:trPr>
          <w:gridAfter w:val="1"/>
          <w:wAfter w:w="9722" w:type="dxa"/>
          <w:trHeight w:val="375"/>
        </w:trPr>
        <w:tc>
          <w:tcPr>
            <w:tcW w:w="9726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</w:tcPr>
          <w:p w:rsidR="00036554" w:rsidRPr="003D2890" w:rsidRDefault="00E70B27" w:rsidP="00B875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Поселок Вознесенский</w:t>
            </w:r>
          </w:p>
        </w:tc>
      </w:tr>
      <w:tr w:rsidR="00036554" w:rsidRPr="00B02E12" w:rsidTr="00E70B27">
        <w:trPr>
          <w:gridAfter w:val="1"/>
          <w:wAfter w:w="9722" w:type="dxa"/>
          <w:trHeight w:val="375"/>
        </w:trPr>
        <w:tc>
          <w:tcPr>
            <w:tcW w:w="22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554" w:rsidRPr="003D2890" w:rsidRDefault="00B02E12" w:rsidP="000365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Численность</w:t>
            </w:r>
          </w:p>
          <w:p w:rsidR="00036554" w:rsidRPr="003D2890" w:rsidRDefault="00036554" w:rsidP="000365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населения (чел.)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6554" w:rsidRPr="003D2890" w:rsidRDefault="00FE2E4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548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6554" w:rsidRPr="003D2890" w:rsidRDefault="00FE2E4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36554" w:rsidRPr="003D2890" w:rsidRDefault="00FE2E4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18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36554" w:rsidRPr="003D2890" w:rsidRDefault="00FE2E4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540</w:t>
            </w:r>
          </w:p>
        </w:tc>
      </w:tr>
      <w:tr w:rsidR="00036554" w:rsidRPr="00B02E12" w:rsidTr="00E70B27">
        <w:trPr>
          <w:gridAfter w:val="1"/>
          <w:wAfter w:w="9722" w:type="dxa"/>
          <w:trHeight w:val="375"/>
        </w:trPr>
        <w:tc>
          <w:tcPr>
            <w:tcW w:w="22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554" w:rsidRPr="003D2890" w:rsidRDefault="00036554" w:rsidP="000365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Прирост</w:t>
            </w:r>
          </w:p>
          <w:p w:rsidR="00036554" w:rsidRPr="003D2890" w:rsidRDefault="00036554" w:rsidP="000365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населения (чел.)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6554" w:rsidRPr="003D2890" w:rsidRDefault="00FE2E4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6554" w:rsidRPr="003D2890" w:rsidRDefault="00FE2E4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36554" w:rsidRPr="003D2890" w:rsidRDefault="00FE2E4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36554" w:rsidRPr="003D2890" w:rsidRDefault="0003655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36554" w:rsidRPr="00B02E12" w:rsidTr="00E70B27">
        <w:trPr>
          <w:gridAfter w:val="1"/>
          <w:wAfter w:w="9722" w:type="dxa"/>
          <w:trHeight w:val="375"/>
        </w:trPr>
        <w:tc>
          <w:tcPr>
            <w:tcW w:w="9726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</w:tcPr>
          <w:p w:rsidR="00036554" w:rsidRPr="003D2890" w:rsidRDefault="00B15C84" w:rsidP="00E70B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поселок </w:t>
            </w:r>
            <w:r w:rsidR="00E70B27" w:rsidRPr="003D2890">
              <w:rPr>
                <w:rFonts w:ascii="Arial" w:eastAsia="Times New Roman" w:hAnsi="Arial" w:cs="Arial"/>
                <w:color w:val="000000"/>
                <w:lang w:eastAsia="ru-RU"/>
              </w:rPr>
              <w:t>Докучаевский</w:t>
            </w:r>
          </w:p>
        </w:tc>
      </w:tr>
      <w:tr w:rsidR="00036554" w:rsidRPr="00B02E12" w:rsidTr="00E70B27">
        <w:trPr>
          <w:gridAfter w:val="1"/>
          <w:wAfter w:w="9722" w:type="dxa"/>
          <w:trHeight w:val="375"/>
        </w:trPr>
        <w:tc>
          <w:tcPr>
            <w:tcW w:w="22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554" w:rsidRPr="003D2890" w:rsidRDefault="00B02E12" w:rsidP="000365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Численность</w:t>
            </w:r>
          </w:p>
          <w:p w:rsidR="00036554" w:rsidRPr="003D2890" w:rsidRDefault="00036554" w:rsidP="000365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населения (чел.)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6554" w:rsidRPr="003D2890" w:rsidRDefault="00FE2E4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311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6554" w:rsidRPr="003D2890" w:rsidRDefault="00FE2E4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305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36554" w:rsidRPr="003D2890" w:rsidRDefault="00FE2E4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305</w:t>
            </w:r>
          </w:p>
        </w:tc>
        <w:tc>
          <w:tcPr>
            <w:tcW w:w="18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36554" w:rsidRPr="003D2890" w:rsidRDefault="00FE2E4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305</w:t>
            </w:r>
          </w:p>
        </w:tc>
      </w:tr>
      <w:tr w:rsidR="00E70B27" w:rsidRPr="00B02E12" w:rsidTr="00E70B27">
        <w:trPr>
          <w:trHeight w:val="375"/>
        </w:trPr>
        <w:tc>
          <w:tcPr>
            <w:tcW w:w="22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70B27" w:rsidRPr="003D2890" w:rsidRDefault="00E70B27" w:rsidP="000365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Прирост</w:t>
            </w:r>
          </w:p>
          <w:p w:rsidR="00E70B27" w:rsidRPr="003D2890" w:rsidRDefault="00E70B27" w:rsidP="000365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населения (чел.)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0B27" w:rsidRPr="003D2890" w:rsidRDefault="00FE2E4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0B27" w:rsidRPr="003D2890" w:rsidRDefault="00FE2E4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70B27" w:rsidRPr="003D2890" w:rsidRDefault="00FE2E4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70B27" w:rsidRPr="003D2890" w:rsidRDefault="00FE2E44" w:rsidP="000365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  <w:tc>
          <w:tcPr>
            <w:tcW w:w="9722" w:type="dxa"/>
          </w:tcPr>
          <w:p w:rsidR="00E70B27" w:rsidRPr="00B02E12" w:rsidRDefault="00E70B27" w:rsidP="00E70B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поселок Докучаевский</w:t>
            </w:r>
          </w:p>
        </w:tc>
      </w:tr>
      <w:tr w:rsidR="00E70B27" w:rsidRPr="00B02E12" w:rsidTr="00E70B27">
        <w:trPr>
          <w:gridAfter w:val="1"/>
          <w:wAfter w:w="9722" w:type="dxa"/>
          <w:trHeight w:val="375"/>
        </w:trPr>
        <w:tc>
          <w:tcPr>
            <w:tcW w:w="9726" w:type="dxa"/>
            <w:gridSpan w:val="7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E70B27" w:rsidRPr="003D2890" w:rsidRDefault="00E70B27" w:rsidP="00E70B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поселок Покровский</w:t>
            </w:r>
          </w:p>
        </w:tc>
      </w:tr>
      <w:tr w:rsidR="00E70B27" w:rsidRPr="00B02E12" w:rsidTr="00E70B27">
        <w:trPr>
          <w:gridAfter w:val="1"/>
          <w:wAfter w:w="9722" w:type="dxa"/>
          <w:trHeight w:val="375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0B27" w:rsidRPr="003D2890" w:rsidRDefault="00B02E12" w:rsidP="00E70B2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Численность</w:t>
            </w:r>
          </w:p>
          <w:p w:rsidR="00E70B27" w:rsidRPr="003D2890" w:rsidRDefault="00E70B27" w:rsidP="0098414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населения (чел.)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0B27" w:rsidRPr="003D2890" w:rsidRDefault="00FE2E44" w:rsidP="00E70B2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70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70B27" w:rsidRPr="003D2890" w:rsidRDefault="00FE2E44" w:rsidP="00E70B2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65</w:t>
            </w:r>
          </w:p>
        </w:tc>
        <w:tc>
          <w:tcPr>
            <w:tcW w:w="18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0B27" w:rsidRPr="003D2890" w:rsidRDefault="00FE2E44" w:rsidP="00E70B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65</w:t>
            </w:r>
          </w:p>
        </w:tc>
        <w:tc>
          <w:tcPr>
            <w:tcW w:w="182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70B27" w:rsidRPr="003D2890" w:rsidRDefault="00FE2E44" w:rsidP="00E70B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65</w:t>
            </w:r>
          </w:p>
        </w:tc>
      </w:tr>
      <w:tr w:rsidR="00E70B27" w:rsidRPr="00B02E12" w:rsidTr="00E70B27">
        <w:trPr>
          <w:gridAfter w:val="1"/>
          <w:wAfter w:w="9722" w:type="dxa"/>
          <w:trHeight w:val="375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0B27" w:rsidRPr="003D2890" w:rsidRDefault="00E70B27" w:rsidP="00E70B2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Прирост</w:t>
            </w:r>
          </w:p>
          <w:p w:rsidR="00E70B27" w:rsidRPr="003D2890" w:rsidRDefault="00E70B27" w:rsidP="00984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населения (чел.)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0B27" w:rsidRPr="003D2890" w:rsidRDefault="00FE2E44" w:rsidP="00E70B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70B27" w:rsidRPr="003D2890" w:rsidRDefault="00FE2E44" w:rsidP="00E70B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  <w:tc>
          <w:tcPr>
            <w:tcW w:w="18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0B27" w:rsidRPr="003D2890" w:rsidRDefault="00FE2E44" w:rsidP="00E70B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  <w:tc>
          <w:tcPr>
            <w:tcW w:w="182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70B27" w:rsidRPr="003D2890" w:rsidRDefault="00FE2E44" w:rsidP="00E70B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</w:tr>
      <w:tr w:rsidR="00E70B27" w:rsidRPr="00B02E12" w:rsidTr="00E70B27">
        <w:trPr>
          <w:gridAfter w:val="1"/>
          <w:wAfter w:w="9722" w:type="dxa"/>
          <w:trHeight w:val="375"/>
        </w:trPr>
        <w:tc>
          <w:tcPr>
            <w:tcW w:w="9726" w:type="dxa"/>
            <w:gridSpan w:val="7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E70B27" w:rsidRPr="003D2890" w:rsidRDefault="00E70B27" w:rsidP="00E70B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поселок Новый Пахарь</w:t>
            </w:r>
          </w:p>
        </w:tc>
      </w:tr>
      <w:tr w:rsidR="00E70B27" w:rsidRPr="00B02E12" w:rsidTr="00E70B27">
        <w:trPr>
          <w:gridAfter w:val="1"/>
          <w:wAfter w:w="9722" w:type="dxa"/>
          <w:trHeight w:val="375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0B27" w:rsidRPr="003D2890" w:rsidRDefault="00B02E12" w:rsidP="00E70B2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Численность</w:t>
            </w:r>
          </w:p>
          <w:p w:rsidR="00E70B27" w:rsidRPr="003D2890" w:rsidRDefault="00E70B27" w:rsidP="0098414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населения (чел.)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70B27" w:rsidRPr="003D2890" w:rsidRDefault="00FE2E44" w:rsidP="00E70B2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24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0B27" w:rsidRPr="003D2890" w:rsidRDefault="00FE2E44" w:rsidP="00E70B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20</w:t>
            </w:r>
          </w:p>
        </w:tc>
        <w:tc>
          <w:tcPr>
            <w:tcW w:w="1872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0B27" w:rsidRPr="003D2890" w:rsidRDefault="00FE2E44" w:rsidP="00E70B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20</w:t>
            </w:r>
          </w:p>
        </w:tc>
        <w:tc>
          <w:tcPr>
            <w:tcW w:w="181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70B27" w:rsidRPr="003D2890" w:rsidRDefault="00FE2E44" w:rsidP="00E70B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20</w:t>
            </w:r>
          </w:p>
        </w:tc>
      </w:tr>
      <w:tr w:rsidR="00E70B27" w:rsidRPr="00B02E12" w:rsidTr="00E70B27">
        <w:trPr>
          <w:gridAfter w:val="1"/>
          <w:wAfter w:w="9722" w:type="dxa"/>
          <w:trHeight w:val="375"/>
        </w:trPr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0B27" w:rsidRPr="003D2890" w:rsidRDefault="00E70B27" w:rsidP="00E70B2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Прирост</w:t>
            </w:r>
          </w:p>
          <w:p w:rsidR="00E70B27" w:rsidRPr="003D2890" w:rsidRDefault="00E70B27" w:rsidP="00984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lang w:eastAsia="ru-RU"/>
              </w:rPr>
              <w:t>населения (чел.)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70B27" w:rsidRPr="003D2890" w:rsidRDefault="00FE2E44" w:rsidP="00E70B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0B27" w:rsidRPr="003D2890" w:rsidRDefault="00FE2E44" w:rsidP="00E70B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  <w:tc>
          <w:tcPr>
            <w:tcW w:w="1872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0B27" w:rsidRPr="003D2890" w:rsidRDefault="00FE2E44" w:rsidP="00E70B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  <w:tc>
          <w:tcPr>
            <w:tcW w:w="181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70B27" w:rsidRPr="003D2890" w:rsidRDefault="00FE2E44" w:rsidP="00E70B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D2890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</w:tr>
    </w:tbl>
    <w:p w:rsidR="00036554" w:rsidRPr="00B02E12" w:rsidRDefault="00036554" w:rsidP="00E16429">
      <w:pPr>
        <w:spacing w:after="0" w:line="240" w:lineRule="auto"/>
        <w:ind w:right="-285" w:firstLine="708"/>
        <w:jc w:val="both"/>
        <w:rPr>
          <w:rFonts w:ascii="Arial" w:eastAsia="Times New Roman" w:hAnsi="Arial" w:cs="Arial"/>
          <w:sz w:val="24"/>
          <w:szCs w:val="24"/>
          <w:lang w:bidi="en-US"/>
        </w:rPr>
      </w:pPr>
    </w:p>
    <w:p w:rsidR="00E16429" w:rsidRPr="00B02E12" w:rsidRDefault="00E16429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Для целей долгос</w:t>
      </w:r>
      <w:r w:rsidR="000825D5" w:rsidRPr="00B02E12">
        <w:rPr>
          <w:rFonts w:ascii="Arial" w:eastAsia="Times New Roman" w:hAnsi="Arial" w:cs="Arial"/>
          <w:sz w:val="24"/>
          <w:szCs w:val="24"/>
          <w:lang w:bidi="en-US"/>
        </w:rPr>
        <w:t>рочного прогнозирования (до 2045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года) демографическая оценка территории посе</w:t>
      </w:r>
      <w:r w:rsidR="00B15C84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ления принимается </w:t>
      </w:r>
      <w:r w:rsidR="00B15C84" w:rsidRPr="00EE7109">
        <w:rPr>
          <w:rFonts w:ascii="Arial" w:eastAsia="Times New Roman" w:hAnsi="Arial" w:cs="Arial"/>
          <w:sz w:val="24"/>
          <w:szCs w:val="24"/>
          <w:lang w:bidi="en-US"/>
        </w:rPr>
        <w:t xml:space="preserve">на уровне </w:t>
      </w:r>
      <w:r w:rsidR="00EE7109" w:rsidRPr="00EE7109">
        <w:rPr>
          <w:rFonts w:ascii="Arial" w:eastAsia="Times New Roman" w:hAnsi="Arial" w:cs="Arial"/>
          <w:sz w:val="24"/>
          <w:szCs w:val="24"/>
          <w:lang w:bidi="en-US"/>
        </w:rPr>
        <w:t>900</w:t>
      </w:r>
      <w:r w:rsidRPr="00EE7109">
        <w:rPr>
          <w:rFonts w:ascii="Arial" w:eastAsia="Times New Roman" w:hAnsi="Arial" w:cs="Arial"/>
          <w:sz w:val="24"/>
          <w:szCs w:val="24"/>
          <w:lang w:bidi="en-US"/>
        </w:rPr>
        <w:t xml:space="preserve"> человек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>.</w:t>
      </w:r>
    </w:p>
    <w:p w:rsidR="00E16429" w:rsidRPr="00B02E12" w:rsidRDefault="00E16429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Необходимая потребность в составе и вместимости учреждений и предприятий обслуживания на расчетный срок определена в соответствии с проектной численностью населения на 20</w:t>
      </w:r>
      <w:r w:rsidR="00B875A9" w:rsidRPr="00B02E12">
        <w:rPr>
          <w:rFonts w:ascii="Arial" w:eastAsia="Times New Roman" w:hAnsi="Arial" w:cs="Arial"/>
          <w:sz w:val="24"/>
          <w:szCs w:val="24"/>
          <w:lang w:bidi="en-US"/>
        </w:rPr>
        <w:t>27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год и с учетом существующего положения в организации обсл</w:t>
      </w:r>
      <w:r w:rsidR="00B15C84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уживания населения </w:t>
      </w:r>
      <w:r w:rsidR="00E70B27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сельского поселения.</w:t>
      </w:r>
    </w:p>
    <w:p w:rsidR="00E16429" w:rsidRPr="00B02E12" w:rsidRDefault="00E16429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Расчет учреждений и предприятий обслуживания производился в соответствии с «Социальными нормативами и нормами», одобренными Распоряжением Правительства РФ от 3 июля 1996 г. №1063-Р; нормативными показателями СНиП 2.07.01-89* «Градостроительство. Планировка и застройка городских и сельских поселений».</w:t>
      </w:r>
    </w:p>
    <w:p w:rsidR="00C865C4" w:rsidRPr="00B02E12" w:rsidRDefault="00C865C4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</w:p>
    <w:p w:rsidR="00E16429" w:rsidRPr="00B02E12" w:rsidRDefault="00E16429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2.4. Оценка нормативно-правовой базы, необходимой для функционирования и развития социальн</w:t>
      </w:r>
      <w:r w:rsidR="00C865C4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ой инфраструктуры </w:t>
      </w:r>
      <w:r w:rsidR="00FE2E44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сельского поселения.</w:t>
      </w:r>
    </w:p>
    <w:p w:rsidR="003B4622" w:rsidRPr="00B02E12" w:rsidRDefault="003B4622" w:rsidP="00F6651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Настоящая программа комплексного развития социальной инфраструктуры </w:t>
      </w:r>
      <w:r w:rsidR="00FE2E44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сельского поселения учитывает требования действующего законодательства, новых экономических условий и является документом, обеспечивающим устойчивое развитие сети социальной инфраструктуры</w:t>
      </w:r>
      <w:r w:rsidR="00200ED4">
        <w:rPr>
          <w:rFonts w:ascii="Arial" w:eastAsia="Times New Roman" w:hAnsi="Arial" w:cs="Arial"/>
          <w:sz w:val="24"/>
          <w:szCs w:val="24"/>
          <w:lang w:bidi="en-US"/>
        </w:rPr>
        <w:t>.</w:t>
      </w:r>
    </w:p>
    <w:p w:rsidR="00F66516" w:rsidRPr="00B02E12" w:rsidRDefault="00F66516" w:rsidP="00F6651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Правовыми основаниями для разработки программы комплексного развития социальной инфраструктуры являются:</w:t>
      </w:r>
    </w:p>
    <w:p w:rsidR="00F66516" w:rsidRPr="00B02E12" w:rsidRDefault="00F66516" w:rsidP="00F6651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lang w:eastAsia="ru-RU"/>
        </w:rPr>
        <w:t>1. «Градостроительный кодекс Российской Федерации» от 29.12.2004 №190-ФЗ (с изменениями и дополнениями).</w:t>
      </w:r>
    </w:p>
    <w:p w:rsidR="00F66516" w:rsidRPr="00B02E12" w:rsidRDefault="00F66516" w:rsidP="00F6651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lang w:eastAsia="ru-RU"/>
        </w:rPr>
        <w:t>2. Постановление правительства РФ от 01.10.2015 №1050 «Об утверждении требований к программам развития социальной инфраструктуры»</w:t>
      </w:r>
      <w:r w:rsidR="00D864DF" w:rsidRPr="00B02E12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E25F01" w:rsidRPr="00B02E12" w:rsidRDefault="00E25F01" w:rsidP="00E25F01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 Устав муниципального образования </w:t>
      </w:r>
      <w:r w:rsidR="00FE2E44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</w:t>
      </w:r>
      <w:r w:rsidRPr="00B02E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7F2F3E" w:rsidRPr="00B02E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сельского </w:t>
      </w:r>
      <w:r w:rsidRPr="00B02E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поселени</w:t>
      </w:r>
      <w:r w:rsidR="007F2F3E" w:rsidRPr="00B02E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</w:t>
      </w:r>
      <w:r w:rsidRPr="00B02E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7F2F3E" w:rsidRPr="00B02E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Таловского</w:t>
      </w:r>
      <w:r w:rsidRPr="00B02E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муниципального района Воронежской области</w:t>
      </w:r>
      <w:r w:rsidR="00200ED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F66516" w:rsidRPr="00B02E12" w:rsidRDefault="00F66516" w:rsidP="00200ED4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lang w:eastAsia="ru-RU"/>
        </w:rPr>
        <w:t>Согласно статьи 8 Градостроительного Кодекса Российской Федерации Программа комплексного развития социальной инфраструктуры поселения разрабатывается и утверждается органами местного самоуправления поселения на основании утвержденного в порядке, установленном Градостроительным Кодексом, генерального плана поселения, и должна обеспечивать сбалансированное, перспективное развитие социальной инфраструктуры поселения в соответствии с потребностями в строительстве объектов социальной и</w:t>
      </w:r>
      <w:r w:rsidR="003B4622" w:rsidRPr="00B02E12">
        <w:rPr>
          <w:rFonts w:ascii="Arial" w:eastAsia="Times New Roman" w:hAnsi="Arial" w:cs="Arial"/>
          <w:sz w:val="24"/>
          <w:szCs w:val="24"/>
          <w:lang w:eastAsia="ru-RU"/>
        </w:rPr>
        <w:t>нфраструктуры местного значения.</w:t>
      </w:r>
    </w:p>
    <w:p w:rsidR="00F66516" w:rsidRPr="00B02E12" w:rsidRDefault="00F66516" w:rsidP="00200ED4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lang w:eastAsia="ru-RU"/>
        </w:rPr>
        <w:t>Требования к программам комплексного развития социальной инфраструктуры поселений установлены Постановлением Правительства Российской Федерации №1050 от 01.10.1050 «Об утверждении требований к Программам комплексного развития социальной инфраструктуры поселений, городских округов».</w:t>
      </w:r>
    </w:p>
    <w:p w:rsidR="00F66516" w:rsidRPr="00B02E12" w:rsidRDefault="00F66516" w:rsidP="00F66516">
      <w:pPr>
        <w:widowControl w:val="0"/>
        <w:spacing w:after="0" w:line="240" w:lineRule="auto"/>
        <w:ind w:firstLine="74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 вышеуказанными требованиями основой разработки программ социальной инфраструктуры являются государственные и муниципальные программы, стратегии социально-экономического развития поселения, </w:t>
      </w:r>
      <w:r w:rsidR="00166122"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планы и </w:t>
      </w:r>
      <w:r w:rsidRPr="00B02E12">
        <w:rPr>
          <w:rFonts w:ascii="Arial" w:eastAsia="Times New Roman" w:hAnsi="Arial" w:cs="Arial"/>
          <w:sz w:val="24"/>
          <w:szCs w:val="24"/>
          <w:lang w:eastAsia="ru-RU"/>
        </w:rPr>
        <w:t>документы о развитии и комплексном освоении территорий.</w:t>
      </w:r>
    </w:p>
    <w:p w:rsidR="00E16429" w:rsidRPr="00B02E12" w:rsidRDefault="00E16429" w:rsidP="00E42A4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3. Перечень мероприятий по проектированию, строительству и</w:t>
      </w:r>
    </w:p>
    <w:p w:rsidR="00E16429" w:rsidRPr="00B02E12" w:rsidRDefault="00E42A4F" w:rsidP="00E42A4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капитальному ремонту</w:t>
      </w:r>
      <w:r w:rsidR="00E16429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объектов социальной инфраструктуры</w:t>
      </w:r>
    </w:p>
    <w:p w:rsidR="00E16429" w:rsidRPr="00B02E12" w:rsidRDefault="007F2F3E" w:rsidP="00E42A4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</w:t>
      </w:r>
      <w:r w:rsidR="00E16429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сельского поселения</w:t>
      </w:r>
    </w:p>
    <w:p w:rsidR="00E42A4F" w:rsidRPr="00B02E12" w:rsidRDefault="00567CA8" w:rsidP="00984143">
      <w:pPr>
        <w:spacing w:after="0" w:line="240" w:lineRule="auto"/>
        <w:ind w:right="-285"/>
        <w:jc w:val="right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Таблица </w:t>
      </w:r>
      <w:r w:rsidR="00705BF0" w:rsidRPr="00B02E12">
        <w:rPr>
          <w:rFonts w:ascii="Arial" w:eastAsia="Times New Roman" w:hAnsi="Arial" w:cs="Arial"/>
          <w:sz w:val="24"/>
          <w:szCs w:val="24"/>
          <w:lang w:bidi="en-US"/>
        </w:rPr>
        <w:t>3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817"/>
        <w:gridCol w:w="6379"/>
        <w:gridCol w:w="2410"/>
      </w:tblGrid>
      <w:tr w:rsidR="00771F5E" w:rsidRPr="00B02E12" w:rsidTr="00706D47">
        <w:trPr>
          <w:trHeight w:val="426"/>
        </w:trPr>
        <w:tc>
          <w:tcPr>
            <w:tcW w:w="817" w:type="dxa"/>
          </w:tcPr>
          <w:p w:rsidR="00771F5E" w:rsidRPr="003D2890" w:rsidRDefault="00771F5E" w:rsidP="00771F5E">
            <w:pPr>
              <w:ind w:right="-285"/>
              <w:rPr>
                <w:rFonts w:ascii="Arial" w:eastAsia="Times New Roman" w:hAnsi="Arial" w:cs="Arial"/>
                <w:lang w:bidi="en-US"/>
              </w:rPr>
            </w:pPr>
            <w:r w:rsidRPr="003D2890">
              <w:rPr>
                <w:rFonts w:ascii="Arial" w:eastAsia="Times New Roman" w:hAnsi="Arial" w:cs="Arial"/>
                <w:lang w:bidi="en-US"/>
              </w:rPr>
              <w:t xml:space="preserve">№ </w:t>
            </w:r>
            <w:proofErr w:type="gramStart"/>
            <w:r w:rsidRPr="003D2890">
              <w:rPr>
                <w:rFonts w:ascii="Arial" w:eastAsia="Times New Roman" w:hAnsi="Arial" w:cs="Arial"/>
                <w:lang w:bidi="en-US"/>
              </w:rPr>
              <w:t>п</w:t>
            </w:r>
            <w:proofErr w:type="gramEnd"/>
            <w:r w:rsidRPr="003D2890">
              <w:rPr>
                <w:rFonts w:ascii="Arial" w:eastAsia="Times New Roman" w:hAnsi="Arial" w:cs="Arial"/>
                <w:lang w:bidi="en-US"/>
              </w:rPr>
              <w:t>/п</w:t>
            </w:r>
          </w:p>
        </w:tc>
        <w:tc>
          <w:tcPr>
            <w:tcW w:w="6379" w:type="dxa"/>
          </w:tcPr>
          <w:p w:rsidR="00771F5E" w:rsidRPr="003D2890" w:rsidRDefault="00771F5E" w:rsidP="00771F5E">
            <w:pPr>
              <w:ind w:right="-285"/>
              <w:jc w:val="center"/>
              <w:rPr>
                <w:rFonts w:ascii="Arial" w:eastAsia="Times New Roman" w:hAnsi="Arial" w:cs="Arial"/>
                <w:lang w:bidi="en-US"/>
              </w:rPr>
            </w:pPr>
            <w:r w:rsidRPr="003D2890">
              <w:rPr>
                <w:rFonts w:ascii="Arial" w:eastAsia="Times New Roman" w:hAnsi="Arial" w:cs="Arial"/>
                <w:lang w:bidi="en-US"/>
              </w:rPr>
              <w:t>Наименование мероприятия</w:t>
            </w:r>
          </w:p>
        </w:tc>
        <w:tc>
          <w:tcPr>
            <w:tcW w:w="2410" w:type="dxa"/>
          </w:tcPr>
          <w:p w:rsidR="00771F5E" w:rsidRPr="003D2890" w:rsidRDefault="00771F5E" w:rsidP="00706D47">
            <w:pPr>
              <w:ind w:right="-285"/>
              <w:rPr>
                <w:rFonts w:ascii="Arial" w:eastAsia="Times New Roman" w:hAnsi="Arial" w:cs="Arial"/>
                <w:lang w:bidi="en-US"/>
              </w:rPr>
            </w:pPr>
            <w:r w:rsidRPr="003D2890">
              <w:rPr>
                <w:rFonts w:ascii="Arial" w:eastAsia="Times New Roman" w:hAnsi="Arial" w:cs="Arial"/>
                <w:lang w:bidi="en-US"/>
              </w:rPr>
              <w:t>Сроки реализации</w:t>
            </w:r>
          </w:p>
        </w:tc>
      </w:tr>
      <w:tr w:rsidR="00771F5E" w:rsidRPr="00B02E12" w:rsidTr="00706D47">
        <w:tc>
          <w:tcPr>
            <w:tcW w:w="817" w:type="dxa"/>
          </w:tcPr>
          <w:p w:rsidR="00771F5E" w:rsidRPr="003D2890" w:rsidRDefault="00706D47" w:rsidP="00E16429">
            <w:pPr>
              <w:ind w:right="-285"/>
              <w:jc w:val="both"/>
              <w:rPr>
                <w:rFonts w:ascii="Arial" w:eastAsia="Times New Roman" w:hAnsi="Arial" w:cs="Arial"/>
                <w:lang w:bidi="en-US"/>
              </w:rPr>
            </w:pPr>
            <w:r w:rsidRPr="003D2890">
              <w:rPr>
                <w:rFonts w:ascii="Arial" w:eastAsia="Times New Roman" w:hAnsi="Arial" w:cs="Arial"/>
                <w:lang w:bidi="en-US"/>
              </w:rPr>
              <w:t>1.</w:t>
            </w:r>
          </w:p>
        </w:tc>
        <w:tc>
          <w:tcPr>
            <w:tcW w:w="6379" w:type="dxa"/>
          </w:tcPr>
          <w:p w:rsidR="00771F5E" w:rsidRPr="003D2890" w:rsidRDefault="00706D47" w:rsidP="00E16429">
            <w:pPr>
              <w:ind w:right="-285"/>
              <w:jc w:val="both"/>
              <w:rPr>
                <w:rFonts w:ascii="Arial" w:eastAsia="Times New Roman" w:hAnsi="Arial" w:cs="Arial"/>
                <w:lang w:bidi="en-US"/>
              </w:rPr>
            </w:pPr>
            <w:r w:rsidRPr="003D2890">
              <w:rPr>
                <w:rFonts w:ascii="Arial" w:eastAsia="Times New Roman" w:hAnsi="Arial" w:cs="Arial"/>
                <w:lang w:bidi="en-US"/>
              </w:rPr>
              <w:t xml:space="preserve">Капитальный ремонт </w:t>
            </w:r>
            <w:r w:rsidR="007F2F3E" w:rsidRPr="003D2890">
              <w:rPr>
                <w:rFonts w:ascii="Arial" w:eastAsia="Times New Roman" w:hAnsi="Arial" w:cs="Arial"/>
                <w:lang w:bidi="en-US"/>
              </w:rPr>
              <w:t>Вознесенского</w:t>
            </w:r>
            <w:r w:rsidRPr="003D2890">
              <w:rPr>
                <w:rFonts w:ascii="Arial" w:eastAsia="Times New Roman" w:hAnsi="Arial" w:cs="Arial"/>
                <w:lang w:bidi="en-US"/>
              </w:rPr>
              <w:t xml:space="preserve"> СДК</w:t>
            </w:r>
          </w:p>
        </w:tc>
        <w:tc>
          <w:tcPr>
            <w:tcW w:w="2410" w:type="dxa"/>
          </w:tcPr>
          <w:p w:rsidR="00771F5E" w:rsidRPr="003D2890" w:rsidRDefault="00706D47" w:rsidP="00706D47">
            <w:pPr>
              <w:ind w:right="-285"/>
              <w:jc w:val="center"/>
              <w:rPr>
                <w:rFonts w:ascii="Arial" w:eastAsia="Times New Roman" w:hAnsi="Arial" w:cs="Arial"/>
                <w:lang w:bidi="en-US"/>
              </w:rPr>
            </w:pPr>
            <w:r w:rsidRPr="003D2890">
              <w:rPr>
                <w:rFonts w:ascii="Arial" w:eastAsia="Times New Roman" w:hAnsi="Arial" w:cs="Arial"/>
                <w:lang w:bidi="en-US"/>
              </w:rPr>
              <w:t>2018-2019</w:t>
            </w:r>
          </w:p>
        </w:tc>
      </w:tr>
      <w:tr w:rsidR="00771F5E" w:rsidRPr="00B02E12" w:rsidTr="00706D47">
        <w:tc>
          <w:tcPr>
            <w:tcW w:w="817" w:type="dxa"/>
          </w:tcPr>
          <w:p w:rsidR="00771F5E" w:rsidRPr="003D2890" w:rsidRDefault="00220584" w:rsidP="00E16429">
            <w:pPr>
              <w:ind w:right="-285"/>
              <w:jc w:val="both"/>
              <w:rPr>
                <w:rFonts w:ascii="Arial" w:eastAsia="Times New Roman" w:hAnsi="Arial" w:cs="Arial"/>
                <w:lang w:bidi="en-US"/>
              </w:rPr>
            </w:pPr>
            <w:r w:rsidRPr="003D2890">
              <w:rPr>
                <w:rFonts w:ascii="Arial" w:eastAsia="Times New Roman" w:hAnsi="Arial" w:cs="Arial"/>
                <w:lang w:bidi="en-US"/>
              </w:rPr>
              <w:t>2</w:t>
            </w:r>
            <w:r w:rsidR="00706D47" w:rsidRPr="003D2890">
              <w:rPr>
                <w:rFonts w:ascii="Arial" w:eastAsia="Times New Roman" w:hAnsi="Arial" w:cs="Arial"/>
                <w:lang w:bidi="en-US"/>
              </w:rPr>
              <w:t>.</w:t>
            </w:r>
          </w:p>
        </w:tc>
        <w:tc>
          <w:tcPr>
            <w:tcW w:w="6379" w:type="dxa"/>
          </w:tcPr>
          <w:p w:rsidR="00771F5E" w:rsidRPr="003D2890" w:rsidRDefault="00706D47" w:rsidP="007F2F3E">
            <w:pPr>
              <w:ind w:right="-285"/>
              <w:jc w:val="both"/>
              <w:rPr>
                <w:rFonts w:ascii="Arial" w:eastAsia="Times New Roman" w:hAnsi="Arial" w:cs="Arial"/>
                <w:lang w:bidi="en-US"/>
              </w:rPr>
            </w:pPr>
            <w:r w:rsidRPr="003D2890">
              <w:rPr>
                <w:rFonts w:ascii="Arial" w:eastAsia="Times New Roman" w:hAnsi="Arial" w:cs="Arial"/>
                <w:lang w:bidi="en-US"/>
              </w:rPr>
              <w:t xml:space="preserve">Капитальный ремонт </w:t>
            </w:r>
            <w:proofErr w:type="spellStart"/>
            <w:r w:rsidR="007F2F3E" w:rsidRPr="003D2890">
              <w:rPr>
                <w:rFonts w:ascii="Arial" w:eastAsia="Times New Roman" w:hAnsi="Arial" w:cs="Arial"/>
                <w:lang w:bidi="en-US"/>
              </w:rPr>
              <w:t>Докучаевской</w:t>
            </w:r>
            <w:proofErr w:type="spellEnd"/>
            <w:r w:rsidRPr="003D2890">
              <w:rPr>
                <w:rFonts w:ascii="Arial" w:eastAsia="Times New Roman" w:hAnsi="Arial" w:cs="Arial"/>
                <w:lang w:bidi="en-US"/>
              </w:rPr>
              <w:t xml:space="preserve"> СОШ</w:t>
            </w:r>
          </w:p>
        </w:tc>
        <w:tc>
          <w:tcPr>
            <w:tcW w:w="2410" w:type="dxa"/>
          </w:tcPr>
          <w:p w:rsidR="00771F5E" w:rsidRPr="003D2890" w:rsidRDefault="00706D47" w:rsidP="00B875A9">
            <w:pPr>
              <w:ind w:right="-285"/>
              <w:jc w:val="center"/>
              <w:rPr>
                <w:rFonts w:ascii="Arial" w:eastAsia="Times New Roman" w:hAnsi="Arial" w:cs="Arial"/>
                <w:lang w:bidi="en-US"/>
              </w:rPr>
            </w:pPr>
            <w:r w:rsidRPr="003D2890">
              <w:rPr>
                <w:rFonts w:ascii="Arial" w:eastAsia="Times New Roman" w:hAnsi="Arial" w:cs="Arial"/>
                <w:lang w:bidi="en-US"/>
              </w:rPr>
              <w:t>2021-20</w:t>
            </w:r>
            <w:r w:rsidR="00B875A9" w:rsidRPr="003D2890">
              <w:rPr>
                <w:rFonts w:ascii="Arial" w:eastAsia="Times New Roman" w:hAnsi="Arial" w:cs="Arial"/>
                <w:lang w:bidi="en-US"/>
              </w:rPr>
              <w:t>27</w:t>
            </w:r>
          </w:p>
        </w:tc>
      </w:tr>
      <w:tr w:rsidR="00771F5E" w:rsidRPr="00B02E12" w:rsidTr="00706D47">
        <w:tc>
          <w:tcPr>
            <w:tcW w:w="817" w:type="dxa"/>
          </w:tcPr>
          <w:p w:rsidR="00771F5E" w:rsidRPr="003D2890" w:rsidRDefault="00220584" w:rsidP="00E16429">
            <w:pPr>
              <w:ind w:right="-285"/>
              <w:jc w:val="both"/>
              <w:rPr>
                <w:rFonts w:ascii="Arial" w:eastAsia="Times New Roman" w:hAnsi="Arial" w:cs="Arial"/>
                <w:lang w:bidi="en-US"/>
              </w:rPr>
            </w:pPr>
            <w:r w:rsidRPr="003D2890">
              <w:rPr>
                <w:rFonts w:ascii="Arial" w:eastAsia="Times New Roman" w:hAnsi="Arial" w:cs="Arial"/>
                <w:lang w:bidi="en-US"/>
              </w:rPr>
              <w:t>3</w:t>
            </w:r>
            <w:r w:rsidR="00706D47" w:rsidRPr="003D2890">
              <w:rPr>
                <w:rFonts w:ascii="Arial" w:eastAsia="Times New Roman" w:hAnsi="Arial" w:cs="Arial"/>
                <w:lang w:bidi="en-US"/>
              </w:rPr>
              <w:t>.</w:t>
            </w:r>
          </w:p>
        </w:tc>
        <w:tc>
          <w:tcPr>
            <w:tcW w:w="6379" w:type="dxa"/>
          </w:tcPr>
          <w:p w:rsidR="00771F5E" w:rsidRPr="003D2890" w:rsidRDefault="00706D47" w:rsidP="007F2F3E">
            <w:pPr>
              <w:ind w:right="-285"/>
              <w:jc w:val="both"/>
              <w:rPr>
                <w:rFonts w:ascii="Arial" w:eastAsia="Times New Roman" w:hAnsi="Arial" w:cs="Arial"/>
                <w:lang w:bidi="en-US"/>
              </w:rPr>
            </w:pPr>
            <w:r w:rsidRPr="003D2890">
              <w:rPr>
                <w:rFonts w:ascii="Arial" w:eastAsia="Times New Roman" w:hAnsi="Arial" w:cs="Arial"/>
                <w:lang w:bidi="en-US"/>
              </w:rPr>
              <w:t>Капитальный ремонт детского сада</w:t>
            </w:r>
            <w:r w:rsidR="007F2F3E" w:rsidRPr="003D2890">
              <w:rPr>
                <w:rFonts w:ascii="Arial" w:eastAsia="Times New Roman" w:hAnsi="Arial" w:cs="Arial"/>
                <w:lang w:bidi="en-US"/>
              </w:rPr>
              <w:t xml:space="preserve"> «Радуга»</w:t>
            </w:r>
          </w:p>
        </w:tc>
        <w:tc>
          <w:tcPr>
            <w:tcW w:w="2410" w:type="dxa"/>
          </w:tcPr>
          <w:p w:rsidR="00771F5E" w:rsidRPr="003D2890" w:rsidRDefault="00706D47" w:rsidP="00706D47">
            <w:pPr>
              <w:ind w:right="-285"/>
              <w:jc w:val="center"/>
              <w:rPr>
                <w:rFonts w:ascii="Arial" w:eastAsia="Times New Roman" w:hAnsi="Arial" w:cs="Arial"/>
                <w:lang w:bidi="en-US"/>
              </w:rPr>
            </w:pPr>
            <w:r w:rsidRPr="003D2890">
              <w:rPr>
                <w:rFonts w:ascii="Arial" w:eastAsia="Times New Roman" w:hAnsi="Arial" w:cs="Arial"/>
                <w:lang w:bidi="en-US"/>
              </w:rPr>
              <w:t>2021-20</w:t>
            </w:r>
            <w:r w:rsidR="00B875A9" w:rsidRPr="003D2890">
              <w:rPr>
                <w:rFonts w:ascii="Arial" w:eastAsia="Times New Roman" w:hAnsi="Arial" w:cs="Arial"/>
                <w:lang w:bidi="en-US"/>
              </w:rPr>
              <w:t>27</w:t>
            </w:r>
          </w:p>
        </w:tc>
      </w:tr>
      <w:tr w:rsidR="00771F5E" w:rsidRPr="00B02E12" w:rsidTr="00706D47">
        <w:tc>
          <w:tcPr>
            <w:tcW w:w="817" w:type="dxa"/>
          </w:tcPr>
          <w:p w:rsidR="00771F5E" w:rsidRPr="003D2890" w:rsidRDefault="00220584" w:rsidP="00E16429">
            <w:pPr>
              <w:ind w:right="-285"/>
              <w:jc w:val="both"/>
              <w:rPr>
                <w:rFonts w:ascii="Arial" w:eastAsia="Times New Roman" w:hAnsi="Arial" w:cs="Arial"/>
                <w:lang w:bidi="en-US"/>
              </w:rPr>
            </w:pPr>
            <w:r w:rsidRPr="003D2890">
              <w:rPr>
                <w:rFonts w:ascii="Arial" w:eastAsia="Times New Roman" w:hAnsi="Arial" w:cs="Arial"/>
                <w:lang w:bidi="en-US"/>
              </w:rPr>
              <w:t>4</w:t>
            </w:r>
            <w:r w:rsidR="00706D47" w:rsidRPr="003D2890">
              <w:rPr>
                <w:rFonts w:ascii="Arial" w:eastAsia="Times New Roman" w:hAnsi="Arial" w:cs="Arial"/>
                <w:lang w:bidi="en-US"/>
              </w:rPr>
              <w:t>.</w:t>
            </w:r>
          </w:p>
        </w:tc>
        <w:tc>
          <w:tcPr>
            <w:tcW w:w="6379" w:type="dxa"/>
          </w:tcPr>
          <w:p w:rsidR="00771F5E" w:rsidRPr="003D2890" w:rsidRDefault="00706D47" w:rsidP="00E16429">
            <w:pPr>
              <w:ind w:right="-285"/>
              <w:jc w:val="both"/>
              <w:rPr>
                <w:rFonts w:ascii="Arial" w:eastAsia="Times New Roman" w:hAnsi="Arial" w:cs="Arial"/>
                <w:lang w:bidi="en-US"/>
              </w:rPr>
            </w:pPr>
            <w:r w:rsidRPr="003D2890">
              <w:rPr>
                <w:rFonts w:ascii="Arial" w:eastAsia="Times New Roman" w:hAnsi="Arial" w:cs="Arial"/>
                <w:lang w:bidi="en-US"/>
              </w:rPr>
              <w:t>Строительство спортивного комплекса</w:t>
            </w:r>
          </w:p>
        </w:tc>
        <w:tc>
          <w:tcPr>
            <w:tcW w:w="2410" w:type="dxa"/>
          </w:tcPr>
          <w:p w:rsidR="00771F5E" w:rsidRPr="003D2890" w:rsidRDefault="00706D47" w:rsidP="00706D47">
            <w:pPr>
              <w:ind w:right="-285"/>
              <w:jc w:val="center"/>
              <w:rPr>
                <w:rFonts w:ascii="Arial" w:eastAsia="Times New Roman" w:hAnsi="Arial" w:cs="Arial"/>
                <w:lang w:bidi="en-US"/>
              </w:rPr>
            </w:pPr>
            <w:r w:rsidRPr="003D2890">
              <w:rPr>
                <w:rFonts w:ascii="Arial" w:eastAsia="Times New Roman" w:hAnsi="Arial" w:cs="Arial"/>
                <w:lang w:bidi="en-US"/>
              </w:rPr>
              <w:t>2021-20</w:t>
            </w:r>
            <w:r w:rsidR="00B875A9" w:rsidRPr="003D2890">
              <w:rPr>
                <w:rFonts w:ascii="Arial" w:eastAsia="Times New Roman" w:hAnsi="Arial" w:cs="Arial"/>
                <w:lang w:bidi="en-US"/>
              </w:rPr>
              <w:t>27</w:t>
            </w:r>
          </w:p>
        </w:tc>
      </w:tr>
    </w:tbl>
    <w:p w:rsidR="00E42A4F" w:rsidRPr="00B02E12" w:rsidRDefault="00E42A4F" w:rsidP="00E16429">
      <w:pPr>
        <w:spacing w:after="0" w:line="240" w:lineRule="auto"/>
        <w:ind w:right="-285"/>
        <w:jc w:val="both"/>
        <w:rPr>
          <w:rFonts w:ascii="Arial" w:eastAsia="Times New Roman" w:hAnsi="Arial" w:cs="Arial"/>
          <w:sz w:val="24"/>
          <w:szCs w:val="24"/>
          <w:lang w:bidi="en-US"/>
        </w:rPr>
      </w:pPr>
    </w:p>
    <w:p w:rsidR="00E16429" w:rsidRPr="00B02E12" w:rsidRDefault="00E16429" w:rsidP="005A69D7">
      <w:pPr>
        <w:spacing w:after="0" w:line="240" w:lineRule="auto"/>
        <w:ind w:right="-285"/>
        <w:jc w:val="center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4. Оценка объемов и источников финансирования мероприятий по проектированию</w:t>
      </w:r>
      <w:r w:rsidR="00706D47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, строительству, капитальному ремонту 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>объектов социальн</w:t>
      </w:r>
      <w:r w:rsidR="00706D47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ой инфраструктуры </w:t>
      </w:r>
      <w:r w:rsidR="007F2F3E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сельского поселения</w:t>
      </w:r>
    </w:p>
    <w:p w:rsidR="007C3B63" w:rsidRPr="00B02E12" w:rsidRDefault="007C3B63" w:rsidP="00E16429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</w:p>
    <w:p w:rsidR="007C3B63" w:rsidRPr="00B02E12" w:rsidRDefault="00D72B8B" w:rsidP="00501C12">
      <w:pPr>
        <w:spacing w:after="0" w:line="240" w:lineRule="auto"/>
        <w:ind w:right="-285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Таблица </w:t>
      </w:r>
      <w:r w:rsidR="00705BF0" w:rsidRPr="00B02E12">
        <w:rPr>
          <w:rFonts w:ascii="Arial" w:eastAsia="Times New Roman" w:hAnsi="Arial" w:cs="Arial"/>
          <w:sz w:val="24"/>
          <w:szCs w:val="24"/>
          <w:lang w:bidi="en-US"/>
        </w:rPr>
        <w:t>4</w:t>
      </w:r>
      <w:r w:rsidR="00E16429" w:rsidRPr="00B02E12">
        <w:rPr>
          <w:rFonts w:ascii="Arial" w:eastAsia="Times New Roman" w:hAnsi="Arial" w:cs="Arial"/>
          <w:sz w:val="24"/>
          <w:szCs w:val="24"/>
          <w:lang w:bidi="en-US"/>
        </w:rPr>
        <w:t>. Оценка объемов и источников финансирования мероприятий по проектированию</w:t>
      </w:r>
      <w:r w:rsidR="00706D47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, строительству, капитальному ремонту </w:t>
      </w:r>
      <w:r w:rsidR="00E16429" w:rsidRPr="00B02E12">
        <w:rPr>
          <w:rFonts w:ascii="Arial" w:eastAsia="Times New Roman" w:hAnsi="Arial" w:cs="Arial"/>
          <w:sz w:val="24"/>
          <w:szCs w:val="24"/>
          <w:lang w:bidi="en-US"/>
        </w:rPr>
        <w:t>объектов социальн</w:t>
      </w:r>
      <w:r w:rsidR="00706D47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ой инфраструктуры </w:t>
      </w:r>
      <w:r w:rsidR="007F2F3E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</w:t>
      </w:r>
      <w:r w:rsidR="00E16429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сельского поселения.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2707"/>
        <w:gridCol w:w="2211"/>
        <w:gridCol w:w="2211"/>
        <w:gridCol w:w="1982"/>
      </w:tblGrid>
      <w:tr w:rsidR="00215ABF" w:rsidRPr="00B02E12" w:rsidTr="00220584">
        <w:tc>
          <w:tcPr>
            <w:tcW w:w="636" w:type="dxa"/>
          </w:tcPr>
          <w:p w:rsidR="00215ABF" w:rsidRPr="00B02E12" w:rsidRDefault="00215ABF" w:rsidP="00E1642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n-US"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val="en-US" w:bidi="en-US"/>
              </w:rPr>
              <w:t>№</w:t>
            </w:r>
          </w:p>
          <w:p w:rsidR="00215ABF" w:rsidRPr="00B02E12" w:rsidRDefault="00215ABF" w:rsidP="00E1642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n-US"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val="en-US" w:bidi="en-US"/>
              </w:rPr>
              <w:t>п/п</w:t>
            </w:r>
          </w:p>
        </w:tc>
        <w:tc>
          <w:tcPr>
            <w:tcW w:w="2707" w:type="dxa"/>
            <w:vAlign w:val="center"/>
          </w:tcPr>
          <w:p w:rsidR="00215ABF" w:rsidRPr="00B02E12" w:rsidRDefault="00215ABF" w:rsidP="00215A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proofErr w:type="spellStart"/>
            <w:r w:rsidRPr="00B02E12">
              <w:rPr>
                <w:rFonts w:ascii="Arial" w:eastAsia="Times New Roman" w:hAnsi="Arial" w:cs="Arial"/>
                <w:sz w:val="24"/>
                <w:szCs w:val="24"/>
                <w:lang w:val="en-US" w:bidi="en-US"/>
              </w:rPr>
              <w:t>Наименование</w:t>
            </w:r>
            <w:proofErr w:type="spellEnd"/>
            <w:r w:rsidRPr="00B02E12">
              <w:rPr>
                <w:rFonts w:ascii="Arial" w:eastAsia="Times New Roman" w:hAnsi="Arial" w:cs="Arial"/>
                <w:sz w:val="24"/>
                <w:szCs w:val="24"/>
                <w:lang w:val="en-US" w:bidi="en-US"/>
              </w:rPr>
              <w:t xml:space="preserve"> </w:t>
            </w: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мероприятия</w:t>
            </w:r>
          </w:p>
        </w:tc>
        <w:tc>
          <w:tcPr>
            <w:tcW w:w="2211" w:type="dxa"/>
            <w:vAlign w:val="center"/>
          </w:tcPr>
          <w:p w:rsidR="00215ABF" w:rsidRPr="00B02E12" w:rsidRDefault="00215ABF" w:rsidP="00E1642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 xml:space="preserve">Объемы финансирования (тыс. рублей) </w:t>
            </w:r>
          </w:p>
        </w:tc>
        <w:tc>
          <w:tcPr>
            <w:tcW w:w="2211" w:type="dxa"/>
            <w:vAlign w:val="center"/>
          </w:tcPr>
          <w:p w:rsidR="00215ABF" w:rsidRPr="00B02E12" w:rsidRDefault="00215ABF" w:rsidP="00E1642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Источники финансирования</w:t>
            </w:r>
          </w:p>
        </w:tc>
        <w:tc>
          <w:tcPr>
            <w:tcW w:w="1982" w:type="dxa"/>
            <w:vAlign w:val="center"/>
          </w:tcPr>
          <w:p w:rsidR="00215ABF" w:rsidRPr="00B02E12" w:rsidRDefault="00215ABF" w:rsidP="00E1642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Программа</w:t>
            </w:r>
          </w:p>
        </w:tc>
      </w:tr>
      <w:tr w:rsidR="00EB206F" w:rsidRPr="00B02E12" w:rsidTr="00220584">
        <w:tc>
          <w:tcPr>
            <w:tcW w:w="636" w:type="dxa"/>
          </w:tcPr>
          <w:p w:rsidR="00EB206F" w:rsidRPr="00B02E12" w:rsidRDefault="00EB206F" w:rsidP="00E1642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1.</w:t>
            </w:r>
          </w:p>
        </w:tc>
        <w:tc>
          <w:tcPr>
            <w:tcW w:w="9111" w:type="dxa"/>
            <w:gridSpan w:val="4"/>
          </w:tcPr>
          <w:p w:rsidR="00EB206F" w:rsidRPr="00B02E12" w:rsidRDefault="00EB206F" w:rsidP="001B20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Объекты социальной инфраструктуры в области образования</w:t>
            </w:r>
          </w:p>
        </w:tc>
      </w:tr>
      <w:tr w:rsidR="00720EDD" w:rsidRPr="00B02E12" w:rsidTr="00220584">
        <w:tc>
          <w:tcPr>
            <w:tcW w:w="636" w:type="dxa"/>
          </w:tcPr>
          <w:p w:rsidR="00720EDD" w:rsidRPr="00B02E12" w:rsidRDefault="00720EDD" w:rsidP="00E1642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1.1.</w:t>
            </w:r>
          </w:p>
        </w:tc>
        <w:tc>
          <w:tcPr>
            <w:tcW w:w="2707" w:type="dxa"/>
          </w:tcPr>
          <w:p w:rsidR="00720EDD" w:rsidRPr="00200ED4" w:rsidRDefault="00720EDD" w:rsidP="007F2F3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200ED4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 xml:space="preserve">Капитальный ремонт </w:t>
            </w:r>
            <w:proofErr w:type="spellStart"/>
            <w:r w:rsidR="007F2F3E" w:rsidRPr="00200ED4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Докучаевской</w:t>
            </w:r>
            <w:proofErr w:type="spellEnd"/>
            <w:r w:rsidRPr="00200ED4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 xml:space="preserve"> СОШ</w:t>
            </w:r>
          </w:p>
        </w:tc>
        <w:tc>
          <w:tcPr>
            <w:tcW w:w="2211" w:type="dxa"/>
          </w:tcPr>
          <w:p w:rsidR="00720EDD" w:rsidRPr="00200ED4" w:rsidRDefault="00200ED4" w:rsidP="00BA7D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-</w:t>
            </w:r>
          </w:p>
        </w:tc>
        <w:tc>
          <w:tcPr>
            <w:tcW w:w="2211" w:type="dxa"/>
          </w:tcPr>
          <w:p w:rsidR="00720EDD" w:rsidRPr="00B02E12" w:rsidRDefault="00720EDD" w:rsidP="00B35C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Определить по условиям участия в программе</w:t>
            </w:r>
          </w:p>
        </w:tc>
        <w:tc>
          <w:tcPr>
            <w:tcW w:w="1982" w:type="dxa"/>
          </w:tcPr>
          <w:p w:rsidR="00720EDD" w:rsidRPr="00B02E12" w:rsidRDefault="00720EDD" w:rsidP="00B35C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Подходящая перспективная программа</w:t>
            </w:r>
          </w:p>
        </w:tc>
      </w:tr>
      <w:tr w:rsidR="00720EDD" w:rsidRPr="00B02E12" w:rsidTr="00220584">
        <w:tc>
          <w:tcPr>
            <w:tcW w:w="636" w:type="dxa"/>
          </w:tcPr>
          <w:p w:rsidR="00720EDD" w:rsidRPr="00B02E12" w:rsidRDefault="00720EDD" w:rsidP="00E1642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1.2.</w:t>
            </w:r>
          </w:p>
        </w:tc>
        <w:tc>
          <w:tcPr>
            <w:tcW w:w="2707" w:type="dxa"/>
          </w:tcPr>
          <w:p w:rsidR="00720EDD" w:rsidRPr="00B02E12" w:rsidRDefault="00720EDD" w:rsidP="007F2F3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Капитальный ремонт  детского сада</w:t>
            </w:r>
            <w:r w:rsidR="007F2F3E"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 xml:space="preserve"> </w:t>
            </w:r>
            <w:r w:rsidR="007F2F3E"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lastRenderedPageBreak/>
              <w:t>«Радуга»</w:t>
            </w:r>
          </w:p>
        </w:tc>
        <w:tc>
          <w:tcPr>
            <w:tcW w:w="2211" w:type="dxa"/>
          </w:tcPr>
          <w:p w:rsidR="00720EDD" w:rsidRPr="00B02E12" w:rsidRDefault="00220584" w:rsidP="00BA7D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lastRenderedPageBreak/>
              <w:t>-</w:t>
            </w:r>
          </w:p>
        </w:tc>
        <w:tc>
          <w:tcPr>
            <w:tcW w:w="2211" w:type="dxa"/>
          </w:tcPr>
          <w:p w:rsidR="00720EDD" w:rsidRPr="00B02E12" w:rsidRDefault="00720EDD" w:rsidP="00B35C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 xml:space="preserve">Определить по условиям </w:t>
            </w: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lastRenderedPageBreak/>
              <w:t>участия в программе</w:t>
            </w:r>
          </w:p>
        </w:tc>
        <w:tc>
          <w:tcPr>
            <w:tcW w:w="1982" w:type="dxa"/>
          </w:tcPr>
          <w:p w:rsidR="00720EDD" w:rsidRPr="00B02E12" w:rsidRDefault="00720EDD" w:rsidP="00B35C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lastRenderedPageBreak/>
              <w:t xml:space="preserve">Подходящая перспективная </w:t>
            </w: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lastRenderedPageBreak/>
              <w:t>программа</w:t>
            </w:r>
          </w:p>
        </w:tc>
      </w:tr>
      <w:tr w:rsidR="00720EDD" w:rsidRPr="00B02E12" w:rsidTr="00220584">
        <w:tc>
          <w:tcPr>
            <w:tcW w:w="636" w:type="dxa"/>
          </w:tcPr>
          <w:p w:rsidR="00720EDD" w:rsidRPr="00B02E12" w:rsidRDefault="00720EDD" w:rsidP="00E1642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lastRenderedPageBreak/>
              <w:t>2.</w:t>
            </w:r>
          </w:p>
        </w:tc>
        <w:tc>
          <w:tcPr>
            <w:tcW w:w="9111" w:type="dxa"/>
            <w:gridSpan w:val="4"/>
          </w:tcPr>
          <w:p w:rsidR="00720EDD" w:rsidRPr="00B02E12" w:rsidRDefault="00720EDD" w:rsidP="00D6121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Объекты социальной инфраструктуры в области культуры</w:t>
            </w:r>
          </w:p>
        </w:tc>
      </w:tr>
      <w:tr w:rsidR="00720EDD" w:rsidRPr="00B02E12" w:rsidTr="00220584">
        <w:tc>
          <w:tcPr>
            <w:tcW w:w="636" w:type="dxa"/>
          </w:tcPr>
          <w:p w:rsidR="00720EDD" w:rsidRPr="00B02E12" w:rsidRDefault="00720EDD" w:rsidP="00E1642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2.1.</w:t>
            </w:r>
          </w:p>
        </w:tc>
        <w:tc>
          <w:tcPr>
            <w:tcW w:w="2707" w:type="dxa"/>
          </w:tcPr>
          <w:p w:rsidR="00720EDD" w:rsidRPr="00B02E12" w:rsidRDefault="00720EDD" w:rsidP="00E1642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 xml:space="preserve">Капитальный ремонт </w:t>
            </w:r>
            <w:r w:rsidR="007F2F3E"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Вознесенского</w:t>
            </w: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 xml:space="preserve"> СДК</w:t>
            </w:r>
          </w:p>
        </w:tc>
        <w:tc>
          <w:tcPr>
            <w:tcW w:w="2211" w:type="dxa"/>
            <w:tcBorders>
              <w:top w:val="nil"/>
            </w:tcBorders>
          </w:tcPr>
          <w:p w:rsidR="00720EDD" w:rsidRPr="00B02E12" w:rsidRDefault="00220584" w:rsidP="00200E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4</w:t>
            </w:r>
            <w:r w:rsidR="00200ED4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 xml:space="preserve"> </w:t>
            </w: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581 775 руб.</w:t>
            </w:r>
          </w:p>
        </w:tc>
        <w:tc>
          <w:tcPr>
            <w:tcW w:w="2211" w:type="dxa"/>
            <w:tcBorders>
              <w:top w:val="nil"/>
            </w:tcBorders>
          </w:tcPr>
          <w:p w:rsidR="00720EDD" w:rsidRPr="00B02E12" w:rsidRDefault="00720EDD" w:rsidP="00B35C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Определить по условиям участия в программе</w:t>
            </w:r>
          </w:p>
        </w:tc>
        <w:tc>
          <w:tcPr>
            <w:tcW w:w="1982" w:type="dxa"/>
          </w:tcPr>
          <w:p w:rsidR="00720EDD" w:rsidRPr="00B02E12" w:rsidRDefault="00720EDD" w:rsidP="00B35C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Подходящая перспективная программа</w:t>
            </w:r>
          </w:p>
        </w:tc>
      </w:tr>
      <w:tr w:rsidR="00720EDD" w:rsidRPr="00B02E12" w:rsidTr="00220584">
        <w:tc>
          <w:tcPr>
            <w:tcW w:w="636" w:type="dxa"/>
          </w:tcPr>
          <w:p w:rsidR="00720EDD" w:rsidRPr="00B02E12" w:rsidRDefault="00720EDD" w:rsidP="00E1642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3.</w:t>
            </w:r>
          </w:p>
        </w:tc>
        <w:tc>
          <w:tcPr>
            <w:tcW w:w="9111" w:type="dxa"/>
            <w:gridSpan w:val="4"/>
          </w:tcPr>
          <w:p w:rsidR="00720EDD" w:rsidRPr="00B02E12" w:rsidRDefault="00720EDD" w:rsidP="00D6121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Объекты социальной инфраструктуры в области физической культуры и спорта</w:t>
            </w:r>
          </w:p>
        </w:tc>
      </w:tr>
      <w:tr w:rsidR="00720EDD" w:rsidRPr="00B02E12" w:rsidTr="00220584">
        <w:tc>
          <w:tcPr>
            <w:tcW w:w="636" w:type="dxa"/>
          </w:tcPr>
          <w:p w:rsidR="00720EDD" w:rsidRPr="00B02E12" w:rsidRDefault="00720EDD" w:rsidP="00E1642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3.1.</w:t>
            </w:r>
          </w:p>
        </w:tc>
        <w:tc>
          <w:tcPr>
            <w:tcW w:w="2707" w:type="dxa"/>
          </w:tcPr>
          <w:p w:rsidR="00720EDD" w:rsidRPr="00B02E12" w:rsidRDefault="00720EDD" w:rsidP="00BA7D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Строительство спортивного комплекса</w:t>
            </w:r>
          </w:p>
        </w:tc>
        <w:tc>
          <w:tcPr>
            <w:tcW w:w="2211" w:type="dxa"/>
          </w:tcPr>
          <w:p w:rsidR="00720EDD" w:rsidRPr="00B02E12" w:rsidRDefault="00220584" w:rsidP="00BA7D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-</w:t>
            </w:r>
          </w:p>
        </w:tc>
        <w:tc>
          <w:tcPr>
            <w:tcW w:w="2211" w:type="dxa"/>
          </w:tcPr>
          <w:p w:rsidR="00720EDD" w:rsidRPr="00B02E12" w:rsidRDefault="00720EDD" w:rsidP="00B35C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Определить по условиям участия в программе</w:t>
            </w:r>
          </w:p>
        </w:tc>
        <w:tc>
          <w:tcPr>
            <w:tcW w:w="1982" w:type="dxa"/>
          </w:tcPr>
          <w:p w:rsidR="00720EDD" w:rsidRPr="00B02E12" w:rsidRDefault="00720EDD" w:rsidP="00B35C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Подходящая перспективная программа</w:t>
            </w:r>
          </w:p>
        </w:tc>
      </w:tr>
    </w:tbl>
    <w:p w:rsidR="00692F3F" w:rsidRPr="00B02E12" w:rsidRDefault="00692F3F" w:rsidP="00E1642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bidi="en-US"/>
        </w:rPr>
      </w:pPr>
    </w:p>
    <w:p w:rsidR="00883DE3" w:rsidRPr="00B02E12" w:rsidRDefault="00883DE3" w:rsidP="00F66516">
      <w:pPr>
        <w:widowControl w:val="0"/>
        <w:tabs>
          <w:tab w:val="left" w:pos="602"/>
        </w:tabs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bCs/>
          <w:sz w:val="24"/>
          <w:szCs w:val="24"/>
          <w:lang w:eastAsia="ru-RU"/>
        </w:rPr>
        <w:t>5</w:t>
      </w:r>
      <w:r w:rsidR="004D0F7A" w:rsidRPr="00B02E12">
        <w:rPr>
          <w:rFonts w:ascii="Arial" w:eastAsia="Times New Roman" w:hAnsi="Arial" w:cs="Arial"/>
          <w:bCs/>
          <w:sz w:val="24"/>
          <w:szCs w:val="24"/>
          <w:lang w:eastAsia="ru-RU"/>
        </w:rPr>
        <w:t>. Целевые индикаторы программы</w:t>
      </w:r>
      <w:r w:rsidRPr="00B02E12">
        <w:rPr>
          <w:rFonts w:ascii="Arial" w:eastAsia="Times New Roman" w:hAnsi="Arial" w:cs="Arial"/>
          <w:bCs/>
          <w:sz w:val="24"/>
          <w:szCs w:val="24"/>
          <w:lang w:eastAsia="ru-RU"/>
        </w:rPr>
        <w:t>, включающие технико-экономические, финансовые и социально</w:t>
      </w:r>
      <w:r w:rsidR="00430D68" w:rsidRPr="00B02E12">
        <w:rPr>
          <w:rFonts w:ascii="Arial" w:eastAsia="Times New Roman" w:hAnsi="Arial" w:cs="Arial"/>
          <w:bCs/>
          <w:sz w:val="24"/>
          <w:szCs w:val="24"/>
          <w:lang w:eastAsia="ru-RU"/>
        </w:rPr>
        <w:t>-</w:t>
      </w:r>
      <w:r w:rsidRPr="00B02E1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экономические показатели развития социальной инфраструктуры</w:t>
      </w:r>
    </w:p>
    <w:p w:rsidR="004D0F7A" w:rsidRPr="00B02E12" w:rsidRDefault="004D0F7A" w:rsidP="004D0F7A">
      <w:pPr>
        <w:widowControl w:val="0"/>
        <w:tabs>
          <w:tab w:val="left" w:pos="602"/>
        </w:tabs>
        <w:spacing w:after="0" w:line="240" w:lineRule="exact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4D0F7A" w:rsidRPr="00B02E12" w:rsidRDefault="004D0F7A" w:rsidP="004D0F7A">
      <w:pPr>
        <w:widowControl w:val="0"/>
        <w:spacing w:after="0" w:line="240" w:lineRule="auto"/>
        <w:ind w:firstLine="7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lang w:eastAsia="ru-RU"/>
        </w:rPr>
        <w:t>Расчет целевых индикаторов Программы развития социальной инфраструктуры произведен в соответствии с Приказом Департамента по развитию муниципальных образований Воронежской области от 14.06.2011г. №40 «Об утверждении методических рекомендаций по разработке комплексных программ (планов) экономического и социального развития муниципальных образований (муниципальных районов и городских округов) Воронежской области».</w:t>
      </w:r>
    </w:p>
    <w:p w:rsidR="00AA0ECD" w:rsidRPr="00B02E12" w:rsidRDefault="00AA0ECD" w:rsidP="004D0F7A">
      <w:pPr>
        <w:widowControl w:val="0"/>
        <w:spacing w:after="0" w:line="240" w:lineRule="auto"/>
        <w:ind w:firstLine="7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A0ECD" w:rsidRPr="00B02E12" w:rsidRDefault="00AA0ECD" w:rsidP="004D0F7A">
      <w:pPr>
        <w:widowControl w:val="0"/>
        <w:spacing w:after="0" w:line="240" w:lineRule="auto"/>
        <w:ind w:firstLine="7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Таблица </w:t>
      </w:r>
      <w:r w:rsidR="00430D68" w:rsidRPr="00B02E12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. Целевые индикаторы программы развития социальной инфраструктуры </w:t>
      </w:r>
      <w:r w:rsidR="007F2F3E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</w:t>
      </w:r>
      <w:r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</w:p>
    <w:tbl>
      <w:tblPr>
        <w:tblW w:w="5558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496"/>
        <w:gridCol w:w="1662"/>
        <w:gridCol w:w="547"/>
        <w:gridCol w:w="779"/>
        <w:gridCol w:w="768"/>
        <w:gridCol w:w="711"/>
        <w:gridCol w:w="711"/>
        <w:gridCol w:w="708"/>
        <w:gridCol w:w="708"/>
        <w:gridCol w:w="708"/>
        <w:gridCol w:w="708"/>
        <w:gridCol w:w="711"/>
        <w:gridCol w:w="708"/>
        <w:gridCol w:w="713"/>
      </w:tblGrid>
      <w:tr w:rsidR="00AA0ECD" w:rsidRPr="00B02E12" w:rsidTr="00200ED4">
        <w:trPr>
          <w:trHeight w:val="303"/>
        </w:trPr>
        <w:tc>
          <w:tcPr>
            <w:tcW w:w="23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proofErr w:type="gramEnd"/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целевого индикатора</w:t>
            </w:r>
          </w:p>
        </w:tc>
        <w:tc>
          <w:tcPr>
            <w:tcW w:w="25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A0ECD" w:rsidRPr="00B02E12" w:rsidRDefault="00AA0ECD" w:rsidP="00200E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</w:t>
            </w:r>
            <w:r w:rsidR="00FC7A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  <w:r w:rsidRPr="00B02E1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изм.</w:t>
            </w:r>
          </w:p>
        </w:tc>
        <w:tc>
          <w:tcPr>
            <w:tcW w:w="3729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целевого индикатора по годам</w:t>
            </w:r>
          </w:p>
        </w:tc>
      </w:tr>
      <w:tr w:rsidR="00200ED4" w:rsidRPr="00B02E12" w:rsidTr="003D2890">
        <w:trPr>
          <w:cantSplit/>
          <w:trHeight w:val="1249"/>
        </w:trPr>
        <w:tc>
          <w:tcPr>
            <w:tcW w:w="2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B02E12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B02E12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B02E12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B02E12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B02E12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B02E12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B02E12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B02E12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B02E12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bottom"/>
            <w:hideMark/>
          </w:tcPr>
          <w:p w:rsidR="00AA0ECD" w:rsidRPr="00B02E12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bottom"/>
            <w:hideMark/>
          </w:tcPr>
          <w:p w:rsidR="00AA0ECD" w:rsidRPr="00B02E12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200ED4" w:rsidRPr="00B02E12" w:rsidTr="003D2890">
        <w:trPr>
          <w:trHeight w:val="270"/>
        </w:trPr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</w:tr>
      <w:tr w:rsidR="00200ED4" w:rsidRPr="00B02E12" w:rsidTr="003D2890">
        <w:trPr>
          <w:trHeight w:val="286"/>
        </w:trPr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FC7A33" w:rsidRDefault="00AA0ECD" w:rsidP="004D0F7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C7A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Объекты образования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ind w:left="742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</w:tr>
      <w:tr w:rsidR="00200ED4" w:rsidRPr="00B02E12" w:rsidTr="003D2890">
        <w:trPr>
          <w:trHeight w:val="545"/>
        </w:trPr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200E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детей в возрасте от 1 до 6 лет, обеспеченных дошкольными учреждениями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220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220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2205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2205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2205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2205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2205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2205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2205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0584" w:rsidRPr="00B02E12" w:rsidRDefault="00220584" w:rsidP="002205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584" w:rsidRPr="00B02E12" w:rsidRDefault="00220584" w:rsidP="002205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</w:p>
        </w:tc>
      </w:tr>
      <w:tr w:rsidR="00200ED4" w:rsidRPr="00B02E12" w:rsidTr="003D2890">
        <w:trPr>
          <w:trHeight w:val="553"/>
        </w:trPr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200E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Доля детей школьного возраста, обеспеченных </w:t>
            </w: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ученическими местами в школе в одну смену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2205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2205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2205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2205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2205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2205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2205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0584" w:rsidRPr="00B02E12" w:rsidRDefault="00220584" w:rsidP="002205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0584" w:rsidRPr="00B02E12" w:rsidRDefault="00220584" w:rsidP="002205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584" w:rsidRPr="00B02E12" w:rsidRDefault="00220584" w:rsidP="002205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</w:tr>
      <w:tr w:rsidR="00200ED4" w:rsidRPr="00B02E12" w:rsidTr="003D2890">
        <w:trPr>
          <w:trHeight w:val="945"/>
        </w:trPr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200ED4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Количество муниципальных образовательных учреждений, здания которых находятся в аварийном состоянии или требуют капитального ремонта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430D68" w:rsidP="00430D68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="00AA0ECD"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200ED4" w:rsidRPr="00B02E12" w:rsidTr="003D2890">
        <w:trPr>
          <w:trHeight w:val="321"/>
        </w:trPr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FC7A33" w:rsidRDefault="00AA0ECD" w:rsidP="00200E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C7A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Объекты культуры, массового отдыха населения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</w:tr>
      <w:tr w:rsidR="00200ED4" w:rsidRPr="00B02E12" w:rsidTr="003D2890">
        <w:trPr>
          <w:trHeight w:val="765"/>
        </w:trPr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FC7A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нормативной потребности населения в учреждениях культуры (1 един. учреждения культуры на городское поселение численностью населения до 10 </w:t>
            </w:r>
            <w:proofErr w:type="spellStart"/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</w:t>
            </w:r>
            <w:proofErr w:type="gramStart"/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.ч</w:t>
            </w:r>
            <w:proofErr w:type="gramEnd"/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ел</w:t>
            </w:r>
            <w:proofErr w:type="spellEnd"/>
            <w:r w:rsidR="00FC7A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430D68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="00AA0ECD"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220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200ED4" w:rsidRPr="00B02E12" w:rsidTr="003D2890">
        <w:trPr>
          <w:trHeight w:val="597"/>
        </w:trPr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200E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Количество учреждений культуры, здания которых требуют капитального ремонта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430D68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="00AA0ECD"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200ED4" w:rsidRPr="00B02E12" w:rsidTr="003D2890">
        <w:trPr>
          <w:trHeight w:val="690"/>
        </w:trPr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200E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Увеличение численности участников культурно-</w:t>
            </w:r>
            <w:r w:rsidRPr="00B02E1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досуговых мероприятий (по сравнению с прошлым годом)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%</w:t>
            </w:r>
          </w:p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200ED4" w:rsidRPr="00B02E12" w:rsidTr="003D2890">
        <w:trPr>
          <w:trHeight w:val="362"/>
        </w:trPr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200E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Вместимость учреждения культуры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430D68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</w:t>
            </w:r>
            <w:r w:rsidR="00AA0ECD"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ест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165</w:t>
            </w:r>
          </w:p>
        </w:tc>
      </w:tr>
      <w:tr w:rsidR="00200ED4" w:rsidRPr="00B02E12" w:rsidTr="003D2890">
        <w:trPr>
          <w:trHeight w:val="1020"/>
        </w:trPr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FC7A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нормативной потребности населения в библиотеках (1 един. библиотеки на городское поселение численностью населения до 10 </w:t>
            </w:r>
            <w:proofErr w:type="spellStart"/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</w:t>
            </w:r>
            <w:proofErr w:type="gramStart"/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.ч</w:t>
            </w:r>
            <w:proofErr w:type="gramEnd"/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ел</w:t>
            </w:r>
            <w:proofErr w:type="spellEnd"/>
            <w:r w:rsidR="00FC7A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430D68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="00AA0ECD"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200ED4" w:rsidRPr="00B02E12" w:rsidTr="003D2890">
        <w:trPr>
          <w:trHeight w:val="523"/>
        </w:trPr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200E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обустроенных мест массового отдыха населения в поселении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430D68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="00AA0ECD"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200ED4" w:rsidRPr="00B02E12" w:rsidTr="003D2890">
        <w:trPr>
          <w:trHeight w:val="426"/>
        </w:trPr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FC7A33" w:rsidRDefault="00AA0ECD" w:rsidP="00200E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C7A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Объекты </w:t>
            </w:r>
            <w:proofErr w:type="gramStart"/>
            <w:r w:rsidRPr="00FC7A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физической</w:t>
            </w:r>
            <w:proofErr w:type="gramEnd"/>
            <w:r w:rsidRPr="00FC7A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культуры и спорта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B02E12" w:rsidRDefault="00AA0ECD" w:rsidP="004D0F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</w:tr>
      <w:tr w:rsidR="00200ED4" w:rsidRPr="00B02E12" w:rsidTr="003D2890">
        <w:trPr>
          <w:trHeight w:val="643"/>
        </w:trPr>
        <w:tc>
          <w:tcPr>
            <w:tcW w:w="23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200E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спортивных сооружений на территории поселения</w:t>
            </w:r>
          </w:p>
        </w:tc>
        <w:tc>
          <w:tcPr>
            <w:tcW w:w="25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430D68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="00AA0ECD"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36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200ED4" w:rsidRPr="00B02E12" w:rsidTr="003D2890">
        <w:trPr>
          <w:trHeight w:val="255"/>
        </w:trPr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AA0ECD" w:rsidP="00200E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Количество учреждений спорта, здания которых требуют капитального ремонта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430D68" w:rsidP="00430D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="00AA0ECD"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</w:t>
            </w: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иниц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B02E12" w:rsidRDefault="0022058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200ED4" w:rsidRPr="00B02E12" w:rsidTr="003D2890">
        <w:trPr>
          <w:trHeight w:val="255"/>
        </w:trPr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7EC4" w:rsidRPr="00B02E12" w:rsidRDefault="00D47EC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7EC4" w:rsidRPr="00B02E12" w:rsidRDefault="00D47EC4" w:rsidP="00200ED4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доли населения, систематически занимающегося физической культурой и спортом, в общем количестве населения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7EC4" w:rsidRPr="00B02E12" w:rsidRDefault="00D47EC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7EC4" w:rsidRPr="00B02E12" w:rsidRDefault="00D47EC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7EC4" w:rsidRPr="00B02E12" w:rsidRDefault="00D47EC4" w:rsidP="004D0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7EC4" w:rsidRPr="00B02E12" w:rsidRDefault="00D47EC4" w:rsidP="00D47E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7EC4" w:rsidRPr="00B02E12" w:rsidRDefault="00D47EC4" w:rsidP="00D47E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7EC4" w:rsidRPr="00B02E12" w:rsidRDefault="00D47EC4" w:rsidP="00D47E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7EC4" w:rsidRPr="00B02E12" w:rsidRDefault="00D47EC4" w:rsidP="00D47E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7EC4" w:rsidRPr="00B02E12" w:rsidRDefault="00D47EC4" w:rsidP="00D47E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7EC4" w:rsidRPr="00B02E12" w:rsidRDefault="00D47EC4" w:rsidP="00D47E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7EC4" w:rsidRPr="00B02E12" w:rsidRDefault="00D47EC4" w:rsidP="00D47E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EC4" w:rsidRPr="00B02E12" w:rsidRDefault="00D47EC4" w:rsidP="00D47E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EC4" w:rsidRPr="00B02E12" w:rsidRDefault="00D47EC4" w:rsidP="00D47E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</w:t>
            </w:r>
          </w:p>
        </w:tc>
      </w:tr>
    </w:tbl>
    <w:p w:rsidR="003D2890" w:rsidRDefault="003D2890" w:rsidP="00E1642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bidi="en-US"/>
        </w:rPr>
      </w:pPr>
    </w:p>
    <w:p w:rsidR="00E16429" w:rsidRPr="00B02E12" w:rsidRDefault="00E16429" w:rsidP="00E1642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5. Оценка эффективности мероприятий по проектирован</w:t>
      </w:r>
      <w:r w:rsidR="000D342A" w:rsidRPr="00B02E12">
        <w:rPr>
          <w:rFonts w:ascii="Arial" w:eastAsia="Times New Roman" w:hAnsi="Arial" w:cs="Arial"/>
          <w:sz w:val="24"/>
          <w:szCs w:val="24"/>
          <w:lang w:bidi="en-US"/>
        </w:rPr>
        <w:t>ию, строительству, капитальному ремонту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объектов социальн</w:t>
      </w:r>
      <w:r w:rsidR="000D342A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ой инфраструктуры </w:t>
      </w:r>
      <w:r w:rsidR="007F2F3E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</w:t>
      </w:r>
      <w:r w:rsidR="00200ED4">
        <w:rPr>
          <w:rFonts w:ascii="Arial" w:eastAsia="Times New Roman" w:hAnsi="Arial" w:cs="Arial"/>
          <w:sz w:val="24"/>
          <w:szCs w:val="24"/>
          <w:lang w:bidi="en-US"/>
        </w:rPr>
        <w:t xml:space="preserve"> сельского поселения</w:t>
      </w:r>
    </w:p>
    <w:p w:rsidR="005A69D7" w:rsidRPr="00B02E12" w:rsidRDefault="005A69D7" w:rsidP="00E1642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bidi="en-US"/>
        </w:rPr>
      </w:pPr>
    </w:p>
    <w:p w:rsidR="00883DE3" w:rsidRPr="00B02E12" w:rsidRDefault="00883DE3" w:rsidP="00883DE3">
      <w:pPr>
        <w:widowControl w:val="0"/>
        <w:spacing w:after="0" w:line="240" w:lineRule="auto"/>
        <w:ind w:firstLine="7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lang w:eastAsia="ru-RU"/>
        </w:rPr>
        <w:t>Оценка эффективности мероприятий Программы включает оценку социально</w:t>
      </w:r>
      <w:r w:rsidR="00430D68" w:rsidRPr="00B02E12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Pr="00B02E12">
        <w:rPr>
          <w:rFonts w:ascii="Arial" w:eastAsia="Times New Roman" w:hAnsi="Arial" w:cs="Arial"/>
          <w:sz w:val="24"/>
          <w:szCs w:val="24"/>
          <w:lang w:eastAsia="ru-RU"/>
        </w:rPr>
        <w:t>экономической эффективности, а также оценку соответствия нормативам градостроительного проектирования.</w:t>
      </w:r>
    </w:p>
    <w:p w:rsidR="00883DE3" w:rsidRPr="00B02E12" w:rsidRDefault="00883DE3" w:rsidP="00883DE3">
      <w:pPr>
        <w:widowControl w:val="0"/>
        <w:spacing w:after="0" w:line="240" w:lineRule="auto"/>
        <w:ind w:firstLine="7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lang w:eastAsia="ru-RU"/>
        </w:rPr>
        <w:t>Оценка социально-экономической эффективности мероприятий выражается:</w:t>
      </w:r>
    </w:p>
    <w:p w:rsidR="00883DE3" w:rsidRPr="00B02E12" w:rsidRDefault="00883DE3" w:rsidP="00200ED4">
      <w:pPr>
        <w:widowControl w:val="0"/>
        <w:tabs>
          <w:tab w:val="left" w:pos="1002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- в улучшении качества жизни населения </w:t>
      </w:r>
      <w:r w:rsidR="007F2F3E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</w:t>
      </w:r>
      <w:r w:rsidR="00430D68"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</w:t>
      </w:r>
      <w:r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 поселения;</w:t>
      </w:r>
    </w:p>
    <w:p w:rsidR="00883DE3" w:rsidRPr="00B02E12" w:rsidRDefault="00883DE3" w:rsidP="00200ED4">
      <w:pPr>
        <w:widowControl w:val="0"/>
        <w:tabs>
          <w:tab w:val="left" w:pos="1002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lang w:eastAsia="ru-RU"/>
        </w:rPr>
        <w:t>- в повышении уровня комфорта жизни за счет обеспеченности граждан услугами здравоохранения, образования, культуры, физической культуры и спорта в необходимом объеме;</w:t>
      </w:r>
    </w:p>
    <w:p w:rsidR="00883DE3" w:rsidRPr="00B02E12" w:rsidRDefault="00883DE3" w:rsidP="00200ED4">
      <w:pPr>
        <w:widowControl w:val="0"/>
        <w:tabs>
          <w:tab w:val="left" w:pos="1002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lang w:eastAsia="ru-RU"/>
        </w:rPr>
        <w:t>- в повышении доступности объектов социальн</w:t>
      </w:r>
      <w:r w:rsidR="00430D68"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ой инфраструктуры для населения </w:t>
      </w:r>
      <w:r w:rsidR="007F2F3E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 сельского</w:t>
      </w:r>
      <w:r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 поселения.</w:t>
      </w:r>
    </w:p>
    <w:p w:rsidR="00883DE3" w:rsidRPr="00B02E12" w:rsidRDefault="00883DE3" w:rsidP="00883DE3">
      <w:pPr>
        <w:widowControl w:val="0"/>
        <w:tabs>
          <w:tab w:val="left" w:pos="2011"/>
          <w:tab w:val="left" w:pos="5098"/>
          <w:tab w:val="left" w:pos="6775"/>
        </w:tabs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Оценка эффективности реализации Программы осуществляется по итогам ежегодного выполнения Программы ответственными исполнителями. Целью и задачами оценки эффективности реализации Программы являются выявление соответствия выполнения программных мероприятий (инвестиционных проектов) по проектированию, строительству и реконструкции объектов социальной </w:t>
      </w:r>
      <w:proofErr w:type="gramStart"/>
      <w:r w:rsidRPr="00B02E12">
        <w:rPr>
          <w:rFonts w:ascii="Arial" w:eastAsia="Times New Roman" w:hAnsi="Arial" w:cs="Arial"/>
          <w:sz w:val="24"/>
          <w:szCs w:val="24"/>
          <w:lang w:eastAsia="ru-RU"/>
        </w:rPr>
        <w:t>инфраструктуры</w:t>
      </w:r>
      <w:proofErr w:type="gramEnd"/>
      <w:r w:rsidRPr="00B02E12">
        <w:rPr>
          <w:rFonts w:ascii="Arial" w:eastAsia="Times New Roman" w:hAnsi="Arial" w:cs="Arial"/>
          <w:sz w:val="24"/>
          <w:szCs w:val="24"/>
          <w:lang w:eastAsia="ru-RU"/>
        </w:rPr>
        <w:t xml:space="preserve"> установленным в Программе параметрам и нормативам градостроительного проектирования, своевременное выявление и корректировка отклонений от утверж</w:t>
      </w:r>
      <w:r w:rsidR="00200ED4">
        <w:rPr>
          <w:rFonts w:ascii="Arial" w:eastAsia="Times New Roman" w:hAnsi="Arial" w:cs="Arial"/>
          <w:sz w:val="24"/>
          <w:szCs w:val="24"/>
          <w:lang w:eastAsia="ru-RU"/>
        </w:rPr>
        <w:t>денных целей и задач Программы.</w:t>
      </w:r>
    </w:p>
    <w:p w:rsidR="00984143" w:rsidRDefault="00984143" w:rsidP="000D342A">
      <w:pPr>
        <w:spacing w:after="0" w:line="240" w:lineRule="auto"/>
        <w:ind w:right="-285"/>
        <w:jc w:val="both"/>
        <w:rPr>
          <w:rFonts w:ascii="Arial" w:eastAsia="Calibri" w:hAnsi="Arial" w:cs="Arial"/>
          <w:sz w:val="24"/>
          <w:szCs w:val="24"/>
          <w:lang w:bidi="en-US"/>
        </w:rPr>
      </w:pPr>
    </w:p>
    <w:p w:rsidR="000D342A" w:rsidRPr="00B02E12" w:rsidRDefault="00567CA8" w:rsidP="00984143">
      <w:pPr>
        <w:spacing w:after="0" w:line="240" w:lineRule="auto"/>
        <w:ind w:right="-285"/>
        <w:jc w:val="right"/>
        <w:rPr>
          <w:rFonts w:ascii="Arial" w:eastAsia="Calibri" w:hAnsi="Arial" w:cs="Arial"/>
          <w:sz w:val="24"/>
          <w:szCs w:val="24"/>
          <w:lang w:bidi="en-US"/>
        </w:rPr>
      </w:pPr>
      <w:r w:rsidRPr="00B02E12">
        <w:rPr>
          <w:rFonts w:ascii="Arial" w:eastAsia="Calibri" w:hAnsi="Arial" w:cs="Arial"/>
          <w:sz w:val="24"/>
          <w:szCs w:val="24"/>
          <w:lang w:bidi="en-US"/>
        </w:rPr>
        <w:t xml:space="preserve">Таблица </w:t>
      </w:r>
      <w:r w:rsidR="00430D68" w:rsidRPr="00B02E12">
        <w:rPr>
          <w:rFonts w:ascii="Arial" w:eastAsia="Calibri" w:hAnsi="Arial" w:cs="Arial"/>
          <w:sz w:val="24"/>
          <w:szCs w:val="24"/>
          <w:lang w:bidi="en-US"/>
        </w:rPr>
        <w:t>6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75"/>
        <w:gridCol w:w="3828"/>
        <w:gridCol w:w="5244"/>
      </w:tblGrid>
      <w:tr w:rsidR="000D342A" w:rsidRPr="00B02E12" w:rsidTr="00406DF2">
        <w:tc>
          <w:tcPr>
            <w:tcW w:w="675" w:type="dxa"/>
          </w:tcPr>
          <w:p w:rsidR="00485281" w:rsidRPr="00B02E12" w:rsidRDefault="000D342A" w:rsidP="00485281">
            <w:pPr>
              <w:ind w:right="-285"/>
              <w:rPr>
                <w:rFonts w:ascii="Arial" w:eastAsia="Calibri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Calibri" w:hAnsi="Arial" w:cs="Arial"/>
                <w:sz w:val="24"/>
                <w:szCs w:val="24"/>
                <w:lang w:bidi="en-US"/>
              </w:rPr>
              <w:t>№</w:t>
            </w:r>
          </w:p>
          <w:p w:rsidR="000D342A" w:rsidRPr="00B02E12" w:rsidRDefault="000D342A" w:rsidP="00485281">
            <w:pPr>
              <w:ind w:right="-285"/>
              <w:rPr>
                <w:rFonts w:ascii="Arial" w:eastAsia="Calibri" w:hAnsi="Arial" w:cs="Arial"/>
                <w:sz w:val="24"/>
                <w:szCs w:val="24"/>
                <w:lang w:bidi="en-US"/>
              </w:rPr>
            </w:pPr>
            <w:proofErr w:type="gramStart"/>
            <w:r w:rsidRPr="00B02E12">
              <w:rPr>
                <w:rFonts w:ascii="Arial" w:eastAsia="Calibri" w:hAnsi="Arial" w:cs="Arial"/>
                <w:sz w:val="24"/>
                <w:szCs w:val="24"/>
                <w:lang w:bidi="en-US"/>
              </w:rPr>
              <w:t>п</w:t>
            </w:r>
            <w:proofErr w:type="gramEnd"/>
            <w:r w:rsidRPr="00B02E12">
              <w:rPr>
                <w:rFonts w:ascii="Arial" w:eastAsia="Calibri" w:hAnsi="Arial" w:cs="Arial"/>
                <w:sz w:val="24"/>
                <w:szCs w:val="24"/>
                <w:lang w:bidi="en-US"/>
              </w:rPr>
              <w:t>/п</w:t>
            </w:r>
          </w:p>
        </w:tc>
        <w:tc>
          <w:tcPr>
            <w:tcW w:w="3828" w:type="dxa"/>
          </w:tcPr>
          <w:p w:rsidR="000D342A" w:rsidRPr="00B02E12" w:rsidRDefault="000D342A" w:rsidP="00485281">
            <w:pPr>
              <w:ind w:right="-285"/>
              <w:jc w:val="center"/>
              <w:rPr>
                <w:rFonts w:ascii="Arial" w:eastAsia="Calibri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Calibri" w:hAnsi="Arial" w:cs="Arial"/>
                <w:sz w:val="24"/>
                <w:szCs w:val="24"/>
                <w:lang w:bidi="en-US"/>
              </w:rPr>
              <w:t>Наименование мероприятия</w:t>
            </w:r>
          </w:p>
        </w:tc>
        <w:tc>
          <w:tcPr>
            <w:tcW w:w="5244" w:type="dxa"/>
          </w:tcPr>
          <w:p w:rsidR="000D342A" w:rsidRPr="00B02E12" w:rsidRDefault="000D342A" w:rsidP="00485281">
            <w:pPr>
              <w:ind w:right="-285"/>
              <w:jc w:val="center"/>
              <w:rPr>
                <w:rFonts w:ascii="Arial" w:eastAsia="Calibri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Calibri" w:hAnsi="Arial" w:cs="Arial"/>
                <w:sz w:val="24"/>
                <w:szCs w:val="24"/>
                <w:lang w:bidi="en-US"/>
              </w:rPr>
              <w:t>Оценка эфф</w:t>
            </w:r>
            <w:r w:rsidR="00485281" w:rsidRPr="00B02E12">
              <w:rPr>
                <w:rFonts w:ascii="Arial" w:eastAsia="Calibri" w:hAnsi="Arial" w:cs="Arial"/>
                <w:sz w:val="24"/>
                <w:szCs w:val="24"/>
                <w:lang w:bidi="en-US"/>
              </w:rPr>
              <w:t>ективности мероприятий</w:t>
            </w:r>
          </w:p>
        </w:tc>
      </w:tr>
      <w:tr w:rsidR="00485281" w:rsidRPr="00B02E12" w:rsidTr="00406DF2">
        <w:tc>
          <w:tcPr>
            <w:tcW w:w="675" w:type="dxa"/>
          </w:tcPr>
          <w:p w:rsidR="00485281" w:rsidRPr="00B02E12" w:rsidRDefault="00485281" w:rsidP="00E16429">
            <w:pPr>
              <w:ind w:right="-285"/>
              <w:jc w:val="both"/>
              <w:rPr>
                <w:rFonts w:ascii="Arial" w:eastAsia="Calibri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Calibri" w:hAnsi="Arial" w:cs="Arial"/>
                <w:sz w:val="24"/>
                <w:szCs w:val="24"/>
                <w:lang w:bidi="en-US"/>
              </w:rPr>
              <w:t>1.</w:t>
            </w:r>
          </w:p>
        </w:tc>
        <w:tc>
          <w:tcPr>
            <w:tcW w:w="9072" w:type="dxa"/>
            <w:gridSpan w:val="2"/>
          </w:tcPr>
          <w:p w:rsidR="00485281" w:rsidRPr="00B02E12" w:rsidRDefault="00485281" w:rsidP="001B2080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Объекты социальной инфраструктуры в области образования</w:t>
            </w:r>
          </w:p>
        </w:tc>
      </w:tr>
      <w:tr w:rsidR="00485281" w:rsidRPr="00B02E12" w:rsidTr="00406DF2">
        <w:tc>
          <w:tcPr>
            <w:tcW w:w="675" w:type="dxa"/>
          </w:tcPr>
          <w:p w:rsidR="00485281" w:rsidRPr="00B02E12" w:rsidRDefault="00485281" w:rsidP="001B2080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1.1.</w:t>
            </w:r>
          </w:p>
        </w:tc>
        <w:tc>
          <w:tcPr>
            <w:tcW w:w="3828" w:type="dxa"/>
          </w:tcPr>
          <w:p w:rsidR="00485281" w:rsidRPr="00B02E12" w:rsidRDefault="00485281" w:rsidP="00B35C2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 xml:space="preserve">Капитальный ремонт </w:t>
            </w:r>
            <w:proofErr w:type="spellStart"/>
            <w:r w:rsidR="007F2F3E"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Докучаевской</w:t>
            </w:r>
            <w:proofErr w:type="spellEnd"/>
            <w:r w:rsidR="007F2F3E"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 xml:space="preserve"> </w:t>
            </w: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СОШ</w:t>
            </w:r>
          </w:p>
        </w:tc>
        <w:tc>
          <w:tcPr>
            <w:tcW w:w="5244" w:type="dxa"/>
          </w:tcPr>
          <w:p w:rsidR="00485281" w:rsidRPr="00B02E12" w:rsidRDefault="00E22B48" w:rsidP="00200ED4">
            <w:pPr>
              <w:ind w:right="-285"/>
              <w:jc w:val="both"/>
              <w:rPr>
                <w:rFonts w:ascii="Arial" w:eastAsia="Calibri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hAnsi="Arial" w:cs="Arial"/>
                <w:sz w:val="24"/>
                <w:szCs w:val="24"/>
              </w:rPr>
              <w:t>создание условий для получения детьми общедоступного качественного образования, соблюдения государственных образовательных стандартов</w:t>
            </w:r>
          </w:p>
        </w:tc>
      </w:tr>
      <w:tr w:rsidR="00485281" w:rsidRPr="00B02E12" w:rsidTr="00406DF2">
        <w:tc>
          <w:tcPr>
            <w:tcW w:w="675" w:type="dxa"/>
          </w:tcPr>
          <w:p w:rsidR="00485281" w:rsidRPr="00B02E12" w:rsidRDefault="00485281" w:rsidP="001B2080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1.2.</w:t>
            </w:r>
          </w:p>
        </w:tc>
        <w:tc>
          <w:tcPr>
            <w:tcW w:w="3828" w:type="dxa"/>
          </w:tcPr>
          <w:p w:rsidR="00485281" w:rsidRPr="00B02E12" w:rsidRDefault="00485281" w:rsidP="00B35C2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Капитальный ремонт детского сада</w:t>
            </w:r>
            <w:r w:rsidR="007F2F3E"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 xml:space="preserve"> «Радуга»</w:t>
            </w:r>
          </w:p>
        </w:tc>
        <w:tc>
          <w:tcPr>
            <w:tcW w:w="5244" w:type="dxa"/>
          </w:tcPr>
          <w:p w:rsidR="00485281" w:rsidRPr="00B02E12" w:rsidRDefault="00E22B48" w:rsidP="00200ED4">
            <w:pPr>
              <w:ind w:right="-285"/>
              <w:jc w:val="both"/>
              <w:rPr>
                <w:rFonts w:ascii="Arial" w:eastAsia="Calibri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hAnsi="Arial" w:cs="Arial"/>
                <w:sz w:val="24"/>
                <w:szCs w:val="24"/>
              </w:rPr>
              <w:t>удовлетворение запросов населения в потребности устройства детей в дошкольные учреждения и большего охвата дошкольников общественным воспитанием</w:t>
            </w:r>
          </w:p>
        </w:tc>
      </w:tr>
      <w:tr w:rsidR="00E22B48" w:rsidRPr="00B02E12" w:rsidTr="00406DF2">
        <w:tc>
          <w:tcPr>
            <w:tcW w:w="675" w:type="dxa"/>
          </w:tcPr>
          <w:p w:rsidR="00E22B48" w:rsidRPr="00B02E12" w:rsidRDefault="00E22B48" w:rsidP="00E16429">
            <w:pPr>
              <w:ind w:right="-285"/>
              <w:jc w:val="both"/>
              <w:rPr>
                <w:rFonts w:ascii="Arial" w:eastAsia="Calibri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Calibri" w:hAnsi="Arial" w:cs="Arial"/>
                <w:sz w:val="24"/>
                <w:szCs w:val="24"/>
                <w:lang w:bidi="en-US"/>
              </w:rPr>
              <w:t>2.</w:t>
            </w:r>
          </w:p>
        </w:tc>
        <w:tc>
          <w:tcPr>
            <w:tcW w:w="9072" w:type="dxa"/>
            <w:gridSpan w:val="2"/>
          </w:tcPr>
          <w:p w:rsidR="00E22B48" w:rsidRPr="00B02E12" w:rsidRDefault="00E22B48" w:rsidP="001B2080">
            <w:pPr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Объекты социальной инфраструктуры в области культуры</w:t>
            </w:r>
          </w:p>
        </w:tc>
      </w:tr>
      <w:tr w:rsidR="00E22B48" w:rsidRPr="00B02E12" w:rsidTr="00406DF2">
        <w:tc>
          <w:tcPr>
            <w:tcW w:w="675" w:type="dxa"/>
          </w:tcPr>
          <w:p w:rsidR="00E22B48" w:rsidRPr="00B02E12" w:rsidRDefault="00E22B48" w:rsidP="001B2080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lastRenderedPageBreak/>
              <w:t>2.1.</w:t>
            </w:r>
          </w:p>
        </w:tc>
        <w:tc>
          <w:tcPr>
            <w:tcW w:w="3828" w:type="dxa"/>
          </w:tcPr>
          <w:p w:rsidR="00E22B48" w:rsidRPr="00B02E12" w:rsidRDefault="00E22B48" w:rsidP="00B35C2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 xml:space="preserve">Капитальный ремонт </w:t>
            </w:r>
            <w:r w:rsidR="007F2F3E"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Вознесенского</w:t>
            </w: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 xml:space="preserve"> СДК</w:t>
            </w:r>
          </w:p>
        </w:tc>
        <w:tc>
          <w:tcPr>
            <w:tcW w:w="5244" w:type="dxa"/>
          </w:tcPr>
          <w:p w:rsidR="00E22B48" w:rsidRPr="00B02E12" w:rsidRDefault="00E22B48" w:rsidP="00200ED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2E12">
              <w:rPr>
                <w:rFonts w:ascii="Arial" w:hAnsi="Arial" w:cs="Arial"/>
                <w:sz w:val="24"/>
                <w:szCs w:val="24"/>
              </w:rPr>
              <w:t>повышение уровня материально-технической обеспеченности учреждений культуры; увеличение количества посещений учреждений культуры</w:t>
            </w:r>
          </w:p>
        </w:tc>
      </w:tr>
      <w:tr w:rsidR="00E22B48" w:rsidRPr="00B02E12" w:rsidTr="00406DF2">
        <w:tc>
          <w:tcPr>
            <w:tcW w:w="675" w:type="dxa"/>
          </w:tcPr>
          <w:p w:rsidR="00E22B48" w:rsidRPr="00B02E12" w:rsidRDefault="00E22B48" w:rsidP="001B2080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3.</w:t>
            </w:r>
          </w:p>
        </w:tc>
        <w:tc>
          <w:tcPr>
            <w:tcW w:w="9072" w:type="dxa"/>
            <w:gridSpan w:val="2"/>
          </w:tcPr>
          <w:p w:rsidR="00E22B48" w:rsidRPr="00B02E12" w:rsidRDefault="00E22B48" w:rsidP="001B2080">
            <w:pPr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Объекты социальной инфраструктуры в области физической культуры и спорта</w:t>
            </w:r>
          </w:p>
        </w:tc>
      </w:tr>
      <w:tr w:rsidR="00E22B48" w:rsidRPr="00B02E12" w:rsidTr="00406DF2">
        <w:tc>
          <w:tcPr>
            <w:tcW w:w="675" w:type="dxa"/>
          </w:tcPr>
          <w:p w:rsidR="00E22B48" w:rsidRPr="00B02E12" w:rsidRDefault="00E22B48" w:rsidP="001B2080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3.1.</w:t>
            </w:r>
          </w:p>
        </w:tc>
        <w:tc>
          <w:tcPr>
            <w:tcW w:w="3828" w:type="dxa"/>
          </w:tcPr>
          <w:p w:rsidR="00E22B48" w:rsidRPr="00B02E12" w:rsidRDefault="00E22B48" w:rsidP="00B35C2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Строительство спортивного комплекса</w:t>
            </w:r>
          </w:p>
        </w:tc>
        <w:tc>
          <w:tcPr>
            <w:tcW w:w="5244" w:type="dxa"/>
          </w:tcPr>
          <w:p w:rsidR="00E22B48" w:rsidRPr="00B02E12" w:rsidRDefault="00E22B48" w:rsidP="00200ED4">
            <w:pPr>
              <w:ind w:right="-285"/>
              <w:jc w:val="both"/>
              <w:rPr>
                <w:rFonts w:ascii="Arial" w:eastAsia="Calibri" w:hAnsi="Arial" w:cs="Arial"/>
                <w:sz w:val="24"/>
                <w:szCs w:val="24"/>
                <w:lang w:bidi="en-US"/>
              </w:rPr>
            </w:pPr>
            <w:r w:rsidRPr="00B02E12">
              <w:rPr>
                <w:rFonts w:ascii="Arial" w:eastAsia="Calibri" w:hAnsi="Arial" w:cs="Arial"/>
                <w:sz w:val="24"/>
                <w:szCs w:val="24"/>
                <w:lang w:bidi="en-US"/>
              </w:rPr>
              <w:t>Появятся дополнительные площади для занятий физической культурой, что позволит привлечь к занятиям большее количество человек, организовать дополнительные виды спорта</w:t>
            </w:r>
          </w:p>
        </w:tc>
      </w:tr>
    </w:tbl>
    <w:p w:rsidR="004D0F7A" w:rsidRPr="00B02E12" w:rsidRDefault="004D0F7A" w:rsidP="005A69D7">
      <w:pPr>
        <w:spacing w:after="0" w:line="240" w:lineRule="auto"/>
        <w:ind w:right="-285"/>
        <w:jc w:val="center"/>
        <w:rPr>
          <w:rFonts w:ascii="Arial" w:eastAsia="Times New Roman" w:hAnsi="Arial" w:cs="Arial"/>
          <w:sz w:val="24"/>
          <w:szCs w:val="24"/>
          <w:lang w:bidi="en-US"/>
        </w:rPr>
      </w:pPr>
    </w:p>
    <w:p w:rsidR="00E16429" w:rsidRPr="00B02E12" w:rsidRDefault="00E16429" w:rsidP="00FC7A33">
      <w:pPr>
        <w:spacing w:after="0" w:line="240" w:lineRule="auto"/>
        <w:ind w:right="-285" w:firstLine="709"/>
        <w:jc w:val="center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6. Предложения по совершенствованию нормативно-правового и информационного обеспечения деятельности в сфере проектирован</w:t>
      </w:r>
      <w:r w:rsidR="00406DF2" w:rsidRPr="00B02E12">
        <w:rPr>
          <w:rFonts w:ascii="Arial" w:eastAsia="Times New Roman" w:hAnsi="Arial" w:cs="Arial"/>
          <w:sz w:val="24"/>
          <w:szCs w:val="24"/>
          <w:lang w:bidi="en-US"/>
        </w:rPr>
        <w:t>ия, строительства, капитального ремонта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объектов социальн</w:t>
      </w:r>
      <w:r w:rsidR="00406DF2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ой инфраструктуры </w:t>
      </w:r>
      <w:r w:rsidR="007F2F3E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</w:t>
      </w:r>
      <w:r w:rsidR="00D72B8B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сельского поселения</w:t>
      </w:r>
    </w:p>
    <w:p w:rsidR="00D72B8B" w:rsidRPr="00B02E12" w:rsidRDefault="00D72B8B" w:rsidP="00E16429">
      <w:pPr>
        <w:spacing w:after="0" w:line="240" w:lineRule="auto"/>
        <w:ind w:right="-285" w:firstLine="709"/>
        <w:jc w:val="center"/>
        <w:rPr>
          <w:rFonts w:ascii="Arial" w:eastAsia="Times New Roman" w:hAnsi="Arial" w:cs="Arial"/>
          <w:sz w:val="24"/>
          <w:szCs w:val="24"/>
          <w:lang w:bidi="en-US"/>
        </w:rPr>
      </w:pPr>
    </w:p>
    <w:p w:rsidR="00A14BFD" w:rsidRPr="00B02E12" w:rsidRDefault="00D72B8B" w:rsidP="0061181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Реализация программы осуществляется на основе положений действующего законодательства Российской Федерации, Воронежской области, нормативных правовых актов </w:t>
      </w:r>
      <w:r w:rsidR="008F6F7B" w:rsidRPr="00B02E12">
        <w:rPr>
          <w:rFonts w:ascii="Arial" w:eastAsia="Times New Roman" w:hAnsi="Arial" w:cs="Arial"/>
          <w:sz w:val="24"/>
          <w:szCs w:val="24"/>
          <w:lang w:bidi="en-US"/>
        </w:rPr>
        <w:t>Таловского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муниципального района и </w:t>
      </w:r>
      <w:r w:rsidR="007F2F3E" w:rsidRPr="00B02E12">
        <w:rPr>
          <w:rFonts w:ascii="Arial" w:eastAsia="Times New Roman" w:hAnsi="Arial" w:cs="Arial"/>
          <w:sz w:val="24"/>
          <w:szCs w:val="24"/>
          <w:lang w:bidi="en-US"/>
        </w:rPr>
        <w:t>Вознесенского</w:t>
      </w:r>
      <w:r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сельского поселения.</w:t>
      </w:r>
    </w:p>
    <w:p w:rsidR="005A69D7" w:rsidRPr="00B02E12" w:rsidRDefault="00D72B8B" w:rsidP="0061181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Главным условием реализации программы является привлечение в экономику и социальную сферу</w:t>
      </w:r>
      <w:r w:rsidR="005A69D7" w:rsidRPr="00B02E12">
        <w:rPr>
          <w:rFonts w:ascii="Arial" w:eastAsia="Times New Roman" w:hAnsi="Arial" w:cs="Arial"/>
          <w:sz w:val="24"/>
          <w:szCs w:val="24"/>
          <w:lang w:bidi="en-US"/>
        </w:rPr>
        <w:t xml:space="preserve"> сельского поселения достаточный объем финансовых ресурсов. Программа предусматривает финансирование мероприятий за счет всех уровней бюджетов на безвозвратной основе. Одновременно с этим для финансирования программы предполагается привлечение внебюджетных источников.</w:t>
      </w:r>
    </w:p>
    <w:p w:rsidR="005A69D7" w:rsidRPr="00B02E12" w:rsidRDefault="005A69D7" w:rsidP="0061181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Финансирование мероприятий программы за счет средств бюджета сельского поселения будет осуществляться исходя из реальных возможностей бюджета на очередной фи</w:t>
      </w:r>
      <w:r w:rsidR="00200ED4">
        <w:rPr>
          <w:rFonts w:ascii="Arial" w:eastAsia="Times New Roman" w:hAnsi="Arial" w:cs="Arial"/>
          <w:sz w:val="24"/>
          <w:szCs w:val="24"/>
          <w:lang w:bidi="en-US"/>
        </w:rPr>
        <w:t>нансовый год и плановый период.</w:t>
      </w:r>
    </w:p>
    <w:p w:rsidR="005A69D7" w:rsidRPr="00B02E12" w:rsidRDefault="005A69D7" w:rsidP="0061181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B02E12">
        <w:rPr>
          <w:rFonts w:ascii="Arial" w:eastAsia="Times New Roman" w:hAnsi="Arial" w:cs="Arial"/>
          <w:sz w:val="24"/>
          <w:szCs w:val="24"/>
          <w:lang w:bidi="en-US"/>
        </w:rPr>
        <w:t>Программой предусматривается ежегодная корректировка мероприятий.</w:t>
      </w:r>
    </w:p>
    <w:sectPr w:rsidR="005A69D7" w:rsidRPr="00B02E12" w:rsidSect="00B02E1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4F5C0726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1">
    <w:nsid w:val="045B5252"/>
    <w:multiLevelType w:val="hybridMultilevel"/>
    <w:tmpl w:val="90AC9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E807E6"/>
    <w:multiLevelType w:val="hybridMultilevel"/>
    <w:tmpl w:val="1024B5E0"/>
    <w:lvl w:ilvl="0" w:tplc="62DE7E3A">
      <w:start w:val="1"/>
      <w:numFmt w:val="decimal"/>
      <w:lvlText w:val="%1."/>
      <w:lvlJc w:val="left"/>
      <w:pPr>
        <w:ind w:left="8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6" w:hanging="360"/>
      </w:pPr>
    </w:lvl>
    <w:lvl w:ilvl="2" w:tplc="0419001B" w:tentative="1">
      <w:start w:val="1"/>
      <w:numFmt w:val="lowerRoman"/>
      <w:lvlText w:val="%3."/>
      <w:lvlJc w:val="right"/>
      <w:pPr>
        <w:ind w:left="2326" w:hanging="180"/>
      </w:pPr>
    </w:lvl>
    <w:lvl w:ilvl="3" w:tplc="0419000F" w:tentative="1">
      <w:start w:val="1"/>
      <w:numFmt w:val="decimal"/>
      <w:lvlText w:val="%4."/>
      <w:lvlJc w:val="left"/>
      <w:pPr>
        <w:ind w:left="3046" w:hanging="360"/>
      </w:pPr>
    </w:lvl>
    <w:lvl w:ilvl="4" w:tplc="04190019" w:tentative="1">
      <w:start w:val="1"/>
      <w:numFmt w:val="lowerLetter"/>
      <w:lvlText w:val="%5."/>
      <w:lvlJc w:val="left"/>
      <w:pPr>
        <w:ind w:left="3766" w:hanging="360"/>
      </w:pPr>
    </w:lvl>
    <w:lvl w:ilvl="5" w:tplc="0419001B" w:tentative="1">
      <w:start w:val="1"/>
      <w:numFmt w:val="lowerRoman"/>
      <w:lvlText w:val="%6."/>
      <w:lvlJc w:val="right"/>
      <w:pPr>
        <w:ind w:left="4486" w:hanging="180"/>
      </w:pPr>
    </w:lvl>
    <w:lvl w:ilvl="6" w:tplc="0419000F" w:tentative="1">
      <w:start w:val="1"/>
      <w:numFmt w:val="decimal"/>
      <w:lvlText w:val="%7."/>
      <w:lvlJc w:val="left"/>
      <w:pPr>
        <w:ind w:left="5206" w:hanging="360"/>
      </w:pPr>
    </w:lvl>
    <w:lvl w:ilvl="7" w:tplc="04190019" w:tentative="1">
      <w:start w:val="1"/>
      <w:numFmt w:val="lowerLetter"/>
      <w:lvlText w:val="%8."/>
      <w:lvlJc w:val="left"/>
      <w:pPr>
        <w:ind w:left="5926" w:hanging="360"/>
      </w:pPr>
    </w:lvl>
    <w:lvl w:ilvl="8" w:tplc="0419001B" w:tentative="1">
      <w:start w:val="1"/>
      <w:numFmt w:val="lowerRoman"/>
      <w:lvlText w:val="%9."/>
      <w:lvlJc w:val="right"/>
      <w:pPr>
        <w:ind w:left="6646" w:hanging="180"/>
      </w:pPr>
    </w:lvl>
  </w:abstractNum>
  <w:abstractNum w:abstractNumId="3">
    <w:nsid w:val="3D6C1B6D"/>
    <w:multiLevelType w:val="hybridMultilevel"/>
    <w:tmpl w:val="14D81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3F53B5"/>
    <w:multiLevelType w:val="hybridMultilevel"/>
    <w:tmpl w:val="D9009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1A3877"/>
    <w:multiLevelType w:val="hybridMultilevel"/>
    <w:tmpl w:val="DC96EA24"/>
    <w:lvl w:ilvl="0" w:tplc="04190001">
      <w:start w:val="1"/>
      <w:numFmt w:val="bullet"/>
      <w:lvlText w:val="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1" w:tplc="5A62C46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587F41F4"/>
    <w:multiLevelType w:val="hybridMultilevel"/>
    <w:tmpl w:val="FBAEDD80"/>
    <w:lvl w:ilvl="0" w:tplc="04190001">
      <w:start w:val="1"/>
      <w:numFmt w:val="bullet"/>
      <w:lvlText w:val="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1" w:tplc="5A62C46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>
    <w:nsid w:val="5B4523A2"/>
    <w:multiLevelType w:val="hybridMultilevel"/>
    <w:tmpl w:val="560EC2D4"/>
    <w:lvl w:ilvl="0" w:tplc="FBDCC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521536A"/>
    <w:multiLevelType w:val="hybridMultilevel"/>
    <w:tmpl w:val="2366707A"/>
    <w:lvl w:ilvl="0" w:tplc="65500D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1436"/>
    <w:rsid w:val="000038CA"/>
    <w:rsid w:val="00010756"/>
    <w:rsid w:val="00011B96"/>
    <w:rsid w:val="00030FFC"/>
    <w:rsid w:val="00036554"/>
    <w:rsid w:val="000564A8"/>
    <w:rsid w:val="0006468E"/>
    <w:rsid w:val="000714C2"/>
    <w:rsid w:val="000825D5"/>
    <w:rsid w:val="000A2653"/>
    <w:rsid w:val="000B5BAB"/>
    <w:rsid w:val="000C0356"/>
    <w:rsid w:val="000D342A"/>
    <w:rsid w:val="001375BE"/>
    <w:rsid w:val="00141404"/>
    <w:rsid w:val="00143CFF"/>
    <w:rsid w:val="00166122"/>
    <w:rsid w:val="0016733D"/>
    <w:rsid w:val="0017128C"/>
    <w:rsid w:val="001715DE"/>
    <w:rsid w:val="001B2080"/>
    <w:rsid w:val="001D51E6"/>
    <w:rsid w:val="001D78F4"/>
    <w:rsid w:val="001F138A"/>
    <w:rsid w:val="001F1447"/>
    <w:rsid w:val="00200D66"/>
    <w:rsid w:val="00200ED4"/>
    <w:rsid w:val="00213197"/>
    <w:rsid w:val="00213B5E"/>
    <w:rsid w:val="00214A78"/>
    <w:rsid w:val="00215ABF"/>
    <w:rsid w:val="00220584"/>
    <w:rsid w:val="0022587F"/>
    <w:rsid w:val="002566DA"/>
    <w:rsid w:val="002568C5"/>
    <w:rsid w:val="00261EE2"/>
    <w:rsid w:val="00294A43"/>
    <w:rsid w:val="00297C1D"/>
    <w:rsid w:val="002C0596"/>
    <w:rsid w:val="003021E8"/>
    <w:rsid w:val="003047A2"/>
    <w:rsid w:val="003314A9"/>
    <w:rsid w:val="003352D0"/>
    <w:rsid w:val="0033535A"/>
    <w:rsid w:val="003438AA"/>
    <w:rsid w:val="003535B0"/>
    <w:rsid w:val="00375A0E"/>
    <w:rsid w:val="00382925"/>
    <w:rsid w:val="00391B2A"/>
    <w:rsid w:val="003B3B1B"/>
    <w:rsid w:val="003B4622"/>
    <w:rsid w:val="003C536C"/>
    <w:rsid w:val="003C544A"/>
    <w:rsid w:val="003D2890"/>
    <w:rsid w:val="00406DF2"/>
    <w:rsid w:val="004174A7"/>
    <w:rsid w:val="00420DB7"/>
    <w:rsid w:val="00426639"/>
    <w:rsid w:val="00430D68"/>
    <w:rsid w:val="00464868"/>
    <w:rsid w:val="00465745"/>
    <w:rsid w:val="004825E9"/>
    <w:rsid w:val="00485281"/>
    <w:rsid w:val="004A1380"/>
    <w:rsid w:val="004C38A1"/>
    <w:rsid w:val="004D0F7A"/>
    <w:rsid w:val="004E3049"/>
    <w:rsid w:val="004F3A95"/>
    <w:rsid w:val="004F5CE2"/>
    <w:rsid w:val="00501C12"/>
    <w:rsid w:val="005022D6"/>
    <w:rsid w:val="00507E3E"/>
    <w:rsid w:val="00541BBF"/>
    <w:rsid w:val="00567CA8"/>
    <w:rsid w:val="00576312"/>
    <w:rsid w:val="00592253"/>
    <w:rsid w:val="005A0A34"/>
    <w:rsid w:val="005A5F03"/>
    <w:rsid w:val="005A69D7"/>
    <w:rsid w:val="005B0E77"/>
    <w:rsid w:val="005B119B"/>
    <w:rsid w:val="005C632E"/>
    <w:rsid w:val="005E2ACA"/>
    <w:rsid w:val="005E55F4"/>
    <w:rsid w:val="005E6BE3"/>
    <w:rsid w:val="006103F4"/>
    <w:rsid w:val="0061181F"/>
    <w:rsid w:val="006208A1"/>
    <w:rsid w:val="00654930"/>
    <w:rsid w:val="00661A43"/>
    <w:rsid w:val="00676F0B"/>
    <w:rsid w:val="00686BCB"/>
    <w:rsid w:val="00692F3F"/>
    <w:rsid w:val="006E0A9E"/>
    <w:rsid w:val="006F05D8"/>
    <w:rsid w:val="00705BF0"/>
    <w:rsid w:val="00706D47"/>
    <w:rsid w:val="007113FE"/>
    <w:rsid w:val="00720EDD"/>
    <w:rsid w:val="007247CC"/>
    <w:rsid w:val="00736802"/>
    <w:rsid w:val="00745111"/>
    <w:rsid w:val="0075158A"/>
    <w:rsid w:val="00754856"/>
    <w:rsid w:val="00757C6F"/>
    <w:rsid w:val="00771F5E"/>
    <w:rsid w:val="00773E19"/>
    <w:rsid w:val="00791F06"/>
    <w:rsid w:val="007A6104"/>
    <w:rsid w:val="007C3B63"/>
    <w:rsid w:val="007D1D23"/>
    <w:rsid w:val="007D38EF"/>
    <w:rsid w:val="007D622D"/>
    <w:rsid w:val="007D72A9"/>
    <w:rsid w:val="007E15D5"/>
    <w:rsid w:val="007F2F3E"/>
    <w:rsid w:val="00801CFC"/>
    <w:rsid w:val="008042AE"/>
    <w:rsid w:val="00826900"/>
    <w:rsid w:val="008400A8"/>
    <w:rsid w:val="00852F33"/>
    <w:rsid w:val="00856CD9"/>
    <w:rsid w:val="00880857"/>
    <w:rsid w:val="00883DE3"/>
    <w:rsid w:val="008872A9"/>
    <w:rsid w:val="008A5311"/>
    <w:rsid w:val="008B5786"/>
    <w:rsid w:val="008C5ACC"/>
    <w:rsid w:val="008F1058"/>
    <w:rsid w:val="008F6F7B"/>
    <w:rsid w:val="00945912"/>
    <w:rsid w:val="00947633"/>
    <w:rsid w:val="00960F8E"/>
    <w:rsid w:val="009670B3"/>
    <w:rsid w:val="0097353C"/>
    <w:rsid w:val="00984143"/>
    <w:rsid w:val="009C118B"/>
    <w:rsid w:val="009C5D7D"/>
    <w:rsid w:val="009C6EAB"/>
    <w:rsid w:val="009D23AE"/>
    <w:rsid w:val="009D36FA"/>
    <w:rsid w:val="009D596C"/>
    <w:rsid w:val="009E3274"/>
    <w:rsid w:val="009F20D9"/>
    <w:rsid w:val="00A14BFD"/>
    <w:rsid w:val="00A30A02"/>
    <w:rsid w:val="00A35281"/>
    <w:rsid w:val="00A6482D"/>
    <w:rsid w:val="00AA0ECD"/>
    <w:rsid w:val="00AA2E39"/>
    <w:rsid w:val="00AA4A85"/>
    <w:rsid w:val="00AA5F68"/>
    <w:rsid w:val="00AD187E"/>
    <w:rsid w:val="00AD6508"/>
    <w:rsid w:val="00B02E12"/>
    <w:rsid w:val="00B141B7"/>
    <w:rsid w:val="00B15C84"/>
    <w:rsid w:val="00B17526"/>
    <w:rsid w:val="00B35C2E"/>
    <w:rsid w:val="00B36798"/>
    <w:rsid w:val="00B607AE"/>
    <w:rsid w:val="00B62CE0"/>
    <w:rsid w:val="00B63624"/>
    <w:rsid w:val="00B875A9"/>
    <w:rsid w:val="00BA5573"/>
    <w:rsid w:val="00BA7D9C"/>
    <w:rsid w:val="00BB0CF0"/>
    <w:rsid w:val="00BC7342"/>
    <w:rsid w:val="00BD75B5"/>
    <w:rsid w:val="00C009A4"/>
    <w:rsid w:val="00C1418A"/>
    <w:rsid w:val="00C150D6"/>
    <w:rsid w:val="00C621E1"/>
    <w:rsid w:val="00C64D9A"/>
    <w:rsid w:val="00C74F8F"/>
    <w:rsid w:val="00C77E73"/>
    <w:rsid w:val="00C865C4"/>
    <w:rsid w:val="00CA1A18"/>
    <w:rsid w:val="00CD5324"/>
    <w:rsid w:val="00CF0808"/>
    <w:rsid w:val="00D0261C"/>
    <w:rsid w:val="00D07224"/>
    <w:rsid w:val="00D427FE"/>
    <w:rsid w:val="00D47EC4"/>
    <w:rsid w:val="00D53EBD"/>
    <w:rsid w:val="00D60B12"/>
    <w:rsid w:val="00D6121E"/>
    <w:rsid w:val="00D675C8"/>
    <w:rsid w:val="00D72B8B"/>
    <w:rsid w:val="00D864DF"/>
    <w:rsid w:val="00D95CA1"/>
    <w:rsid w:val="00DF04C2"/>
    <w:rsid w:val="00DF5876"/>
    <w:rsid w:val="00E04168"/>
    <w:rsid w:val="00E142A1"/>
    <w:rsid w:val="00E16429"/>
    <w:rsid w:val="00E22B48"/>
    <w:rsid w:val="00E25F01"/>
    <w:rsid w:val="00E34861"/>
    <w:rsid w:val="00E42A4F"/>
    <w:rsid w:val="00E438FC"/>
    <w:rsid w:val="00E61436"/>
    <w:rsid w:val="00E70B27"/>
    <w:rsid w:val="00E7106F"/>
    <w:rsid w:val="00EB206F"/>
    <w:rsid w:val="00EB5131"/>
    <w:rsid w:val="00EE5497"/>
    <w:rsid w:val="00EE7109"/>
    <w:rsid w:val="00F41CB9"/>
    <w:rsid w:val="00F55355"/>
    <w:rsid w:val="00F61D76"/>
    <w:rsid w:val="00F6333E"/>
    <w:rsid w:val="00F66516"/>
    <w:rsid w:val="00F776FE"/>
    <w:rsid w:val="00F84BC0"/>
    <w:rsid w:val="00FA7559"/>
    <w:rsid w:val="00FC2C97"/>
    <w:rsid w:val="00FC7A33"/>
    <w:rsid w:val="00FD18BA"/>
    <w:rsid w:val="00FD230C"/>
    <w:rsid w:val="00FD69C5"/>
    <w:rsid w:val="00FE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5C8"/>
  </w:style>
  <w:style w:type="paragraph" w:styleId="1">
    <w:name w:val="heading 1"/>
    <w:basedOn w:val="a"/>
    <w:next w:val="a"/>
    <w:link w:val="10"/>
    <w:qFormat/>
    <w:rsid w:val="00E16429"/>
    <w:pPr>
      <w:keepNext/>
      <w:spacing w:after="0" w:line="240" w:lineRule="auto"/>
      <w:ind w:firstLine="709"/>
      <w:jc w:val="both"/>
      <w:outlineLvl w:val="0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3B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E1642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3B5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6429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16429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1">
    <w:name w:val="Нет списка1"/>
    <w:next w:val="a2"/>
    <w:uiPriority w:val="99"/>
    <w:semiHidden/>
    <w:unhideWhenUsed/>
    <w:rsid w:val="00E16429"/>
  </w:style>
  <w:style w:type="table" w:styleId="a3">
    <w:name w:val="Table Grid"/>
    <w:basedOn w:val="a1"/>
    <w:uiPriority w:val="59"/>
    <w:rsid w:val="00E164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link w:val="a5"/>
    <w:uiPriority w:val="1"/>
    <w:qFormat/>
    <w:rsid w:val="00E16429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  <w:style w:type="character" w:customStyle="1" w:styleId="a5">
    <w:name w:val="Без интервала Знак"/>
    <w:basedOn w:val="a0"/>
    <w:link w:val="a4"/>
    <w:uiPriority w:val="1"/>
    <w:rsid w:val="00E16429"/>
    <w:rPr>
      <w:rFonts w:ascii="Calibri" w:eastAsia="Times New Roman" w:hAnsi="Calibri" w:cs="Times New Roman"/>
      <w:sz w:val="24"/>
      <w:szCs w:val="32"/>
      <w:lang w:val="en-US" w:bidi="en-US"/>
    </w:rPr>
  </w:style>
  <w:style w:type="paragraph" w:styleId="a6">
    <w:name w:val="endnote text"/>
    <w:basedOn w:val="a"/>
    <w:link w:val="a7"/>
    <w:uiPriority w:val="99"/>
    <w:semiHidden/>
    <w:unhideWhenUsed/>
    <w:rsid w:val="00E16429"/>
    <w:pPr>
      <w:spacing w:after="0" w:line="240" w:lineRule="auto"/>
      <w:ind w:firstLine="567"/>
      <w:jc w:val="both"/>
    </w:pPr>
    <w:rPr>
      <w:rFonts w:ascii="Bookman Old Style" w:eastAsia="Calibri" w:hAnsi="Bookman Old Style" w:cs="Times New Roman"/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E16429"/>
    <w:rPr>
      <w:rFonts w:ascii="Bookman Old Style" w:eastAsia="Calibri" w:hAnsi="Bookman Old Style" w:cs="Times New Roman"/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E16429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E16429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Bookman Old Style" w:eastAsia="Calibri" w:hAnsi="Bookman Old Style" w:cs="Times New Roman"/>
      <w:sz w:val="24"/>
    </w:rPr>
  </w:style>
  <w:style w:type="character" w:customStyle="1" w:styleId="aa">
    <w:name w:val="Верхний колонтитул Знак"/>
    <w:basedOn w:val="a0"/>
    <w:link w:val="a9"/>
    <w:uiPriority w:val="99"/>
    <w:rsid w:val="00E16429"/>
    <w:rPr>
      <w:rFonts w:ascii="Bookman Old Style" w:eastAsia="Calibri" w:hAnsi="Bookman Old Style" w:cs="Times New Roman"/>
      <w:sz w:val="24"/>
    </w:rPr>
  </w:style>
  <w:style w:type="paragraph" w:styleId="ab">
    <w:name w:val="footer"/>
    <w:basedOn w:val="a"/>
    <w:link w:val="ac"/>
    <w:uiPriority w:val="99"/>
    <w:unhideWhenUsed/>
    <w:rsid w:val="00E16429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Bookman Old Style" w:eastAsia="Calibri" w:hAnsi="Bookman Old Style" w:cs="Times New Roman"/>
      <w:sz w:val="24"/>
    </w:rPr>
  </w:style>
  <w:style w:type="character" w:customStyle="1" w:styleId="ac">
    <w:name w:val="Нижний колонтитул Знак"/>
    <w:basedOn w:val="a0"/>
    <w:link w:val="ab"/>
    <w:uiPriority w:val="99"/>
    <w:rsid w:val="00E16429"/>
    <w:rPr>
      <w:rFonts w:ascii="Bookman Old Style" w:eastAsia="Calibri" w:hAnsi="Bookman Old Style" w:cs="Times New Roman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E16429"/>
    <w:pPr>
      <w:spacing w:after="0" w:line="240" w:lineRule="auto"/>
      <w:ind w:firstLine="567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16429"/>
    <w:rPr>
      <w:rFonts w:ascii="Tahoma" w:eastAsia="Calibri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16429"/>
    <w:pPr>
      <w:spacing w:after="0"/>
      <w:ind w:left="720" w:firstLine="567"/>
      <w:contextualSpacing/>
      <w:jc w:val="both"/>
    </w:pPr>
    <w:rPr>
      <w:rFonts w:ascii="Bookman Old Style" w:eastAsia="Calibri" w:hAnsi="Bookman Old Style" w:cs="Times New Roman"/>
      <w:sz w:val="24"/>
    </w:rPr>
  </w:style>
  <w:style w:type="paragraph" w:customStyle="1" w:styleId="af0">
    <w:name w:val="Текст записки"/>
    <w:basedOn w:val="a"/>
    <w:qFormat/>
    <w:rsid w:val="00E16429"/>
    <w:pPr>
      <w:autoSpaceDE w:val="0"/>
      <w:autoSpaceDN w:val="0"/>
      <w:adjustRightInd w:val="0"/>
      <w:ind w:firstLine="567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customStyle="1" w:styleId="S">
    <w:name w:val="S_Заголовок таблицы"/>
    <w:basedOn w:val="a"/>
    <w:link w:val="S0"/>
    <w:rsid w:val="00E16429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S0">
    <w:name w:val="S_Заголовок таблицы Знак"/>
    <w:link w:val="S"/>
    <w:rsid w:val="00E16429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af1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0"/>
    <w:link w:val="af2"/>
    <w:semiHidden/>
    <w:rsid w:val="00E164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1"/>
    <w:semiHidden/>
    <w:rsid w:val="00E164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uiPriority w:val="99"/>
    <w:semiHidden/>
    <w:rsid w:val="00E16429"/>
    <w:rPr>
      <w:sz w:val="20"/>
      <w:szCs w:val="20"/>
    </w:rPr>
  </w:style>
  <w:style w:type="paragraph" w:styleId="af3">
    <w:name w:val="Body Text"/>
    <w:basedOn w:val="a"/>
    <w:link w:val="af4"/>
    <w:uiPriority w:val="99"/>
    <w:semiHidden/>
    <w:unhideWhenUsed/>
    <w:rsid w:val="00E16429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E164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Body Text First Indent"/>
    <w:basedOn w:val="af3"/>
    <w:link w:val="af6"/>
    <w:rsid w:val="00E16429"/>
    <w:pPr>
      <w:ind w:firstLine="210"/>
    </w:pPr>
  </w:style>
  <w:style w:type="character" w:customStyle="1" w:styleId="af6">
    <w:name w:val="Красная строка Знак"/>
    <w:basedOn w:val="af4"/>
    <w:link w:val="af5"/>
    <w:rsid w:val="00E164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38">
    <w:name w:val="Font Style138"/>
    <w:rsid w:val="00E16429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164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3">
    <w:name w:val="Font Style13"/>
    <w:basedOn w:val="a0"/>
    <w:rsid w:val="008A5311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8A5311"/>
    <w:pPr>
      <w:widowControl w:val="0"/>
      <w:autoSpaceDE w:val="0"/>
      <w:autoSpaceDN w:val="0"/>
      <w:adjustRightInd w:val="0"/>
      <w:spacing w:after="0" w:line="317" w:lineRule="exact"/>
      <w:ind w:hanging="169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13B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13B5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f7">
    <w:name w:val="Hyperlink"/>
    <w:basedOn w:val="a0"/>
    <w:uiPriority w:val="99"/>
    <w:semiHidden/>
    <w:unhideWhenUsed/>
    <w:rsid w:val="00E22B4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0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582B7-112D-4B5F-8FE0-AB1145003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3775</Words>
  <Characters>21523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voznesensk</cp:lastModifiedBy>
  <cp:revision>4</cp:revision>
  <cp:lastPrinted>2017-08-15T05:25:00Z</cp:lastPrinted>
  <dcterms:created xsi:type="dcterms:W3CDTF">2017-10-02T07:24:00Z</dcterms:created>
  <dcterms:modified xsi:type="dcterms:W3CDTF">2017-10-11T11:50:00Z</dcterms:modified>
</cp:coreProperties>
</file>