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3E237CD" wp14:editId="58839208">
            <wp:extent cx="704850" cy="8286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  <w:t>СОВЕТ НАРОДНЫХ ДЕПУТАТОВ</w:t>
      </w:r>
    </w:p>
    <w:p w:rsidR="009C118B" w:rsidRPr="00B02E12" w:rsidRDefault="00382925" w:rsidP="009C11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  <w:t>ВОЗНЕСЕНСКОГО</w:t>
      </w:r>
      <w:r w:rsidR="009C118B" w:rsidRPr="00B02E12"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  <w:t xml:space="preserve"> СЕЛЬСКОГО ПОСЕЛЕНИЯ</w:t>
      </w:r>
    </w:p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</w:pPr>
    </w:p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02E12"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  <w:t>Р</w:t>
      </w:r>
      <w:proofErr w:type="gramEnd"/>
      <w:r w:rsidRPr="00B02E12"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  <w:t xml:space="preserve"> Е Ш Е Н И Е</w:t>
      </w:r>
    </w:p>
    <w:p w:rsidR="009C118B" w:rsidRPr="00B02E12" w:rsidRDefault="009C118B" w:rsidP="009C118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C118B" w:rsidRPr="00B02E12" w:rsidRDefault="009C118B" w:rsidP="009C11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3535B0" w:rsidRPr="00B02E12">
        <w:rPr>
          <w:rFonts w:ascii="Arial" w:eastAsia="Times New Roman" w:hAnsi="Arial" w:cs="Arial"/>
          <w:sz w:val="24"/>
          <w:szCs w:val="24"/>
          <w:lang w:eastAsia="ru-RU"/>
        </w:rPr>
        <w:t>30 августа 2017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3535B0" w:rsidRPr="00B02E12">
        <w:rPr>
          <w:rFonts w:ascii="Arial" w:eastAsia="Times New Roman" w:hAnsi="Arial" w:cs="Arial"/>
          <w:sz w:val="24"/>
          <w:szCs w:val="24"/>
          <w:lang w:eastAsia="ru-RU"/>
        </w:rPr>
        <w:t>252</w:t>
      </w:r>
    </w:p>
    <w:p w:rsidR="009C118B" w:rsidRPr="00B02E12" w:rsidRDefault="00382925" w:rsidP="009C118B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B02E12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eastAsia="ru-RU"/>
        </w:rPr>
        <w:t>.В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eastAsia="ru-RU"/>
        </w:rPr>
        <w:t>ознесенский</w:t>
      </w:r>
      <w:proofErr w:type="spellEnd"/>
    </w:p>
    <w:p w:rsidR="009C118B" w:rsidRPr="00B02E12" w:rsidRDefault="009C118B" w:rsidP="009C118B">
      <w:pPr>
        <w:spacing w:after="0" w:line="240" w:lineRule="auto"/>
        <w:ind w:left="142" w:right="481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C118B" w:rsidRPr="00B02E12" w:rsidRDefault="009C118B" w:rsidP="009C118B">
      <w:pPr>
        <w:spacing w:after="0" w:line="240" w:lineRule="auto"/>
        <w:ind w:left="142" w:right="481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О проекте решения Совета народных депутатов </w:t>
      </w:r>
      <w:r w:rsidR="00382925" w:rsidRPr="00B02E12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«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Об утверждении Программы комплексного развития социальной инфраструктуры </w:t>
      </w:r>
      <w:r w:rsidR="00382925"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Вознесенского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сельского поселения на период 2017-2027 годы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9C118B" w:rsidRPr="00B02E12" w:rsidRDefault="009C118B" w:rsidP="009C118B">
      <w:pPr>
        <w:spacing w:after="0" w:line="240" w:lineRule="auto"/>
        <w:ind w:left="142" w:right="481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C118B" w:rsidRDefault="009C118B" w:rsidP="009C118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</w:t>
      </w: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B02E12">
        <w:rPr>
          <w:rFonts w:ascii="Arial" w:hAnsi="Arial" w:cs="Arial"/>
          <w:sz w:val="24"/>
          <w:szCs w:val="24"/>
        </w:rPr>
        <w:t xml:space="preserve">Постановлением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 </w:t>
      </w: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Совет народных депутатов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="00B35C2E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сельского поселения</w:t>
      </w:r>
    </w:p>
    <w:p w:rsidR="00200ED4" w:rsidRDefault="00200ED4" w:rsidP="00200ED4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Решил:</w:t>
      </w:r>
    </w:p>
    <w:p w:rsidR="00200ED4" w:rsidRPr="00B02E12" w:rsidRDefault="00200ED4" w:rsidP="00200ED4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C118B" w:rsidRPr="00B02E12" w:rsidRDefault="009C118B" w:rsidP="009C118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1. Одобрить проект решения Совета народных депутатов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«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Об утверждении Программы комплексного развития социальной инфраструктуры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сельского поселения на период 2017-2027 годы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>» (приложение № 1).</w:t>
      </w:r>
    </w:p>
    <w:p w:rsidR="009C118B" w:rsidRPr="00B02E12" w:rsidRDefault="009C118B" w:rsidP="009C118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2. Обнародовать проект решения Совета народных депутатов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«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Об утверждении Программы комплексного развития социальной инфраструктуры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сельского поселения на период 2017-2027 годы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» и 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eastAsia="ru-RU"/>
        </w:rPr>
        <w:t>разместить его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на официальном сайте администрации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B02E1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C118B" w:rsidRPr="00B02E12" w:rsidRDefault="009C118B" w:rsidP="009C118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3. Утвердить комиссию по учету, рассмотрению предложений, замечаний и доработке проекта решения Совета народных депутатов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«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Об утверждении Программы комплексного развития социальной инфраструктуры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сельского поселения на период 2017-2027 годы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>» (приложение № 2).</w:t>
      </w:r>
    </w:p>
    <w:p w:rsidR="009C118B" w:rsidRPr="00B02E12" w:rsidRDefault="009C118B" w:rsidP="009C118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4. Настоящее решение вступает в силу после его официального обнародования.</w:t>
      </w:r>
    </w:p>
    <w:p w:rsidR="009C118B" w:rsidRPr="00B02E12" w:rsidRDefault="009C118B" w:rsidP="009C11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9C118B" w:rsidRPr="00B02E12" w:rsidTr="003314A9">
        <w:tc>
          <w:tcPr>
            <w:tcW w:w="3190" w:type="dxa"/>
            <w:shd w:val="clear" w:color="auto" w:fill="auto"/>
          </w:tcPr>
          <w:p w:rsidR="009C118B" w:rsidRPr="00B02E12" w:rsidRDefault="009C118B" w:rsidP="003314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382925" w:rsidRPr="00B02E12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>Вознесенского</w:t>
            </w:r>
          </w:p>
          <w:p w:rsidR="009C118B" w:rsidRPr="00B02E12" w:rsidRDefault="009C118B" w:rsidP="003314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9C118B" w:rsidRPr="00B02E12" w:rsidRDefault="009C118B" w:rsidP="003314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bottom"/>
          </w:tcPr>
          <w:p w:rsidR="009C118B" w:rsidRPr="00B02E12" w:rsidRDefault="00382925" w:rsidP="003314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Г.П.Дубровин</w:t>
            </w:r>
            <w:proofErr w:type="spellEnd"/>
          </w:p>
        </w:tc>
      </w:tr>
    </w:tbl>
    <w:p w:rsidR="009C118B" w:rsidRPr="00B02E12" w:rsidRDefault="009C118B" w:rsidP="009C11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9C118B" w:rsidRPr="00B02E12" w:rsidRDefault="009C118B" w:rsidP="009C118B">
      <w:pPr>
        <w:spacing w:after="0" w:line="240" w:lineRule="auto"/>
        <w:ind w:left="4536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1</w:t>
      </w:r>
    </w:p>
    <w:p w:rsidR="009C118B" w:rsidRPr="00B02E12" w:rsidRDefault="009C118B" w:rsidP="009C118B">
      <w:pPr>
        <w:spacing w:after="0" w:line="240" w:lineRule="auto"/>
        <w:ind w:left="4536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к ре</w:t>
      </w:r>
      <w:r w:rsidR="00B02E12">
        <w:rPr>
          <w:rFonts w:ascii="Arial" w:eastAsia="Times New Roman" w:hAnsi="Arial" w:cs="Arial"/>
          <w:sz w:val="24"/>
          <w:szCs w:val="24"/>
          <w:lang w:eastAsia="ru-RU"/>
        </w:rPr>
        <w:t>шению Совета народных депутатов</w:t>
      </w:r>
    </w:p>
    <w:p w:rsidR="009C118B" w:rsidRPr="00B02E12" w:rsidRDefault="00382925" w:rsidP="009C118B">
      <w:pPr>
        <w:spacing w:after="0" w:line="240" w:lineRule="auto"/>
        <w:ind w:left="4536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="009C118B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 от </w:t>
      </w:r>
      <w:r w:rsidR="00B02E12">
        <w:rPr>
          <w:rFonts w:ascii="Arial" w:eastAsia="Times New Roman" w:hAnsi="Arial" w:cs="Arial"/>
          <w:sz w:val="24"/>
          <w:szCs w:val="24"/>
          <w:lang w:eastAsia="ru-RU"/>
        </w:rPr>
        <w:t>30.08.2017</w:t>
      </w:r>
      <w:r w:rsidR="009C118B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3535B0" w:rsidRPr="00B02E12">
        <w:rPr>
          <w:rFonts w:ascii="Arial" w:eastAsia="Times New Roman" w:hAnsi="Arial" w:cs="Arial"/>
          <w:sz w:val="24"/>
          <w:szCs w:val="24"/>
          <w:lang w:eastAsia="ru-RU"/>
        </w:rPr>
        <w:t>252</w:t>
      </w:r>
      <w:r w:rsidR="009C118B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«О проекте решения Совета народных депутатов </w:t>
      </w: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="009C118B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«</w:t>
      </w:r>
      <w:r w:rsidR="009C118B"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Об утверждении Программы комплексного развития </w:t>
      </w:r>
      <w:r w:rsidR="003314A9"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соци</w:t>
      </w:r>
      <w:r w:rsidR="009C118B"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альной инфраструктуры </w:t>
      </w: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9C118B"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сельского поселения на период 2017-2027 годы</w:t>
      </w:r>
      <w:r w:rsidR="009C118B" w:rsidRPr="00B02E12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B02E12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9C118B" w:rsidRPr="00B02E12" w:rsidRDefault="009C118B" w:rsidP="009C118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C118B" w:rsidRPr="00B02E12" w:rsidRDefault="00B02E12" w:rsidP="009C118B">
      <w:pPr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Проект</w:t>
      </w:r>
    </w:p>
    <w:p w:rsidR="009C118B" w:rsidRPr="00B02E12" w:rsidRDefault="009C118B" w:rsidP="009C118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Arial" w:eastAsia="Times New Roman" w:hAnsi="Arial" w:cs="Arial"/>
          <w:spacing w:val="30"/>
          <w:sz w:val="24"/>
          <w:szCs w:val="24"/>
        </w:rPr>
      </w:pPr>
      <w:r w:rsidRPr="00B02E12">
        <w:rPr>
          <w:rFonts w:ascii="Arial" w:eastAsia="Times New Roman" w:hAnsi="Arial" w:cs="Arial"/>
          <w:spacing w:val="30"/>
          <w:sz w:val="24"/>
          <w:szCs w:val="24"/>
        </w:rPr>
        <w:t>РЕШЕНИЕ</w:t>
      </w:r>
    </w:p>
    <w:p w:rsidR="009C118B" w:rsidRPr="00B02E12" w:rsidRDefault="009C118B" w:rsidP="009C118B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C118B" w:rsidRPr="00B02E12" w:rsidRDefault="00B02E12" w:rsidP="009C118B">
      <w:pPr>
        <w:shd w:val="clear" w:color="auto" w:fill="FFFFFF"/>
        <w:tabs>
          <w:tab w:val="left" w:pos="5760"/>
        </w:tabs>
        <w:suppressAutoHyphens/>
        <w:spacing w:after="0" w:line="240" w:lineRule="auto"/>
        <w:ind w:right="578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от_________________№____</w:t>
      </w:r>
    </w:p>
    <w:p w:rsidR="009C118B" w:rsidRPr="00B02E12" w:rsidRDefault="00382925" w:rsidP="009C118B">
      <w:pPr>
        <w:suppressAutoHyphens/>
        <w:spacing w:after="0" w:line="240" w:lineRule="auto"/>
        <w:ind w:left="142" w:right="4676" w:firstLine="566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B02E12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eastAsia="ru-RU"/>
        </w:rPr>
        <w:t>.В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eastAsia="ru-RU"/>
        </w:rPr>
        <w:t>ознесенский</w:t>
      </w:r>
      <w:proofErr w:type="spellEnd"/>
    </w:p>
    <w:p w:rsidR="009C118B" w:rsidRPr="00B02E12" w:rsidRDefault="009C118B" w:rsidP="009C118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C118B" w:rsidRPr="00B02E12" w:rsidRDefault="009C118B" w:rsidP="009C118B">
      <w:pPr>
        <w:spacing w:after="0" w:line="240" w:lineRule="auto"/>
        <w:ind w:right="5386"/>
        <w:jc w:val="both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Об утверждении Программы комплексного развития </w:t>
      </w:r>
      <w:r w:rsidR="003314A9"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социальной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инфраструктуры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сельского поселения на период 2017-2027 годы</w:t>
      </w:r>
    </w:p>
    <w:p w:rsidR="009C118B" w:rsidRPr="00B02E12" w:rsidRDefault="009C118B" w:rsidP="009C118B">
      <w:pPr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C118B" w:rsidRDefault="009C118B" w:rsidP="009C118B">
      <w:pPr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</w:t>
      </w: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3314A9" w:rsidRPr="00B02E12">
        <w:rPr>
          <w:rFonts w:ascii="Arial" w:hAnsi="Arial" w:cs="Arial"/>
          <w:sz w:val="24"/>
          <w:szCs w:val="24"/>
        </w:rPr>
        <w:t>Постановлением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</w:t>
      </w: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Совет народных депутатов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="00B35C2E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сельского поселения</w:t>
      </w:r>
    </w:p>
    <w:p w:rsidR="00200ED4" w:rsidRDefault="00200ED4" w:rsidP="00200ED4">
      <w:pPr>
        <w:autoSpaceDE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Решил:</w:t>
      </w:r>
    </w:p>
    <w:p w:rsidR="00200ED4" w:rsidRPr="00B02E12" w:rsidRDefault="00200ED4" w:rsidP="00200ED4">
      <w:pPr>
        <w:autoSpaceDE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C118B" w:rsidRPr="00B02E12" w:rsidRDefault="009C118B" w:rsidP="009C118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Программу комплексного развития </w:t>
      </w:r>
      <w:r w:rsidR="003314A9" w:rsidRPr="00B02E12">
        <w:rPr>
          <w:rFonts w:ascii="Arial" w:eastAsia="Times New Roman" w:hAnsi="Arial" w:cs="Arial"/>
          <w:sz w:val="24"/>
          <w:szCs w:val="24"/>
          <w:lang w:eastAsia="ru-RU"/>
        </w:rPr>
        <w:t>социальной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инфраструктуры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на период 2017-2027 годы согласно приложению</w:t>
      </w:r>
      <w:r w:rsidR="00B02E1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C118B" w:rsidRPr="00B02E12" w:rsidRDefault="009C118B" w:rsidP="009C118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Настоящее решение вступает в силу после его официального обнародования.</w:t>
      </w:r>
    </w:p>
    <w:p w:rsidR="003314A9" w:rsidRPr="00B02E12" w:rsidRDefault="003314A9" w:rsidP="003314A9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3190"/>
        <w:gridCol w:w="2621"/>
      </w:tblGrid>
      <w:tr w:rsidR="009C118B" w:rsidRPr="00B02E12" w:rsidTr="003314A9">
        <w:tc>
          <w:tcPr>
            <w:tcW w:w="3936" w:type="dxa"/>
            <w:hideMark/>
          </w:tcPr>
          <w:p w:rsidR="00382925" w:rsidRPr="00B02E12" w:rsidRDefault="009C118B" w:rsidP="00382925">
            <w:pPr>
              <w:pStyle w:val="a4"/>
              <w:rPr>
                <w:rFonts w:ascii="Arial" w:hAnsi="Arial" w:cs="Arial"/>
                <w:szCs w:val="24"/>
                <w:lang w:val="ru-RU" w:eastAsia="ru-RU"/>
              </w:rPr>
            </w:pPr>
            <w:proofErr w:type="spellStart"/>
            <w:r w:rsidRPr="00B02E12">
              <w:rPr>
                <w:rFonts w:ascii="Arial" w:hAnsi="Arial" w:cs="Arial"/>
                <w:szCs w:val="24"/>
                <w:lang w:eastAsia="ru-RU"/>
              </w:rPr>
              <w:t>Глава</w:t>
            </w:r>
            <w:proofErr w:type="spellEnd"/>
            <w:r w:rsidRPr="00B02E12">
              <w:rPr>
                <w:rFonts w:ascii="Arial" w:hAnsi="Arial" w:cs="Arial"/>
                <w:szCs w:val="24"/>
                <w:lang w:eastAsia="ru-RU"/>
              </w:rPr>
              <w:t xml:space="preserve"> </w:t>
            </w:r>
            <w:proofErr w:type="spellStart"/>
            <w:r w:rsidR="00382925" w:rsidRPr="00B02E12">
              <w:rPr>
                <w:rFonts w:ascii="Arial" w:hAnsi="Arial" w:cs="Arial"/>
                <w:szCs w:val="24"/>
                <w:shd w:val="clear" w:color="auto" w:fill="FFFFFF"/>
                <w:lang w:eastAsia="ru-RU"/>
              </w:rPr>
              <w:t>Вознесенского</w:t>
            </w:r>
            <w:proofErr w:type="spellEnd"/>
          </w:p>
          <w:p w:rsidR="009C118B" w:rsidRPr="00B02E12" w:rsidRDefault="009C118B" w:rsidP="00382925">
            <w:pPr>
              <w:pStyle w:val="a4"/>
              <w:rPr>
                <w:rFonts w:ascii="Arial" w:hAnsi="Arial" w:cs="Arial"/>
                <w:szCs w:val="24"/>
              </w:rPr>
            </w:pPr>
            <w:r w:rsidRPr="00B02E12">
              <w:rPr>
                <w:rFonts w:ascii="Arial" w:hAnsi="Arial" w:cs="Arial"/>
                <w:szCs w:val="24"/>
                <w:lang w:eastAsia="ru-RU"/>
              </w:rPr>
              <w:t xml:space="preserve">сельского </w:t>
            </w:r>
            <w:proofErr w:type="spellStart"/>
            <w:r w:rsidRPr="00B02E12">
              <w:rPr>
                <w:rFonts w:ascii="Arial" w:hAnsi="Arial" w:cs="Arial"/>
                <w:szCs w:val="24"/>
                <w:lang w:eastAsia="ru-RU"/>
              </w:rPr>
              <w:t>поселения</w:t>
            </w:r>
            <w:proofErr w:type="spellEnd"/>
          </w:p>
        </w:tc>
        <w:tc>
          <w:tcPr>
            <w:tcW w:w="3190" w:type="dxa"/>
            <w:hideMark/>
          </w:tcPr>
          <w:p w:rsidR="009C118B" w:rsidRPr="00B02E12" w:rsidRDefault="009C118B" w:rsidP="003314A9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21" w:type="dxa"/>
            <w:hideMark/>
          </w:tcPr>
          <w:p w:rsidR="009C118B" w:rsidRPr="00B02E12" w:rsidRDefault="00382925" w:rsidP="003314A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B02E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Г.П.Дубровин</w:t>
            </w:r>
            <w:proofErr w:type="spellEnd"/>
          </w:p>
          <w:p w:rsidR="009C118B" w:rsidRPr="00B02E12" w:rsidRDefault="009C118B" w:rsidP="003314A9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E438FC" w:rsidRPr="00B02E12" w:rsidRDefault="009C118B" w:rsidP="009C118B">
      <w:pPr>
        <w:spacing w:after="0" w:line="240" w:lineRule="auto"/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br w:type="page"/>
      </w:r>
    </w:p>
    <w:p w:rsidR="00E16429" w:rsidRPr="00B02E12" w:rsidRDefault="00EE5497" w:rsidP="00E438FC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lastRenderedPageBreak/>
        <w:t>Приложение</w:t>
      </w:r>
      <w:r w:rsidR="00E438FC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к</w:t>
      </w:r>
      <w:r w:rsidR="00705BF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856CD9" w:rsidRPr="00B02E12">
        <w:rPr>
          <w:rFonts w:ascii="Arial" w:eastAsia="Times New Roman" w:hAnsi="Arial" w:cs="Arial"/>
          <w:sz w:val="24"/>
          <w:szCs w:val="24"/>
          <w:lang w:bidi="en-US"/>
        </w:rPr>
        <w:t>решени</w:t>
      </w:r>
      <w:r w:rsidR="00E438FC" w:rsidRPr="00B02E12">
        <w:rPr>
          <w:rFonts w:ascii="Arial" w:eastAsia="Times New Roman" w:hAnsi="Arial" w:cs="Arial"/>
          <w:sz w:val="24"/>
          <w:szCs w:val="24"/>
          <w:lang w:bidi="en-US"/>
        </w:rPr>
        <w:t>ю</w:t>
      </w:r>
      <w:r w:rsidR="00856CD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Совета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856CD9" w:rsidRPr="00B02E12">
        <w:rPr>
          <w:rFonts w:ascii="Arial" w:eastAsia="Times New Roman" w:hAnsi="Arial" w:cs="Arial"/>
          <w:sz w:val="24"/>
          <w:szCs w:val="24"/>
          <w:lang w:bidi="en-US"/>
        </w:rPr>
        <w:t>народных депутатов</w:t>
      </w:r>
    </w:p>
    <w:p w:rsidR="00EE5497" w:rsidRPr="00B02E12" w:rsidRDefault="00382925" w:rsidP="00E438FC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</w:t>
      </w:r>
      <w:r w:rsidR="00852F3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поселения</w:t>
      </w:r>
      <w:r w:rsidR="00705BF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8F6F7B" w:rsidRPr="00B02E12">
        <w:rPr>
          <w:rFonts w:ascii="Arial" w:eastAsia="Times New Roman" w:hAnsi="Arial" w:cs="Arial"/>
          <w:sz w:val="24"/>
          <w:szCs w:val="24"/>
          <w:lang w:bidi="en-US"/>
        </w:rPr>
        <w:t>Таловского</w:t>
      </w:r>
      <w:r w:rsidR="00EE549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муниципального района</w:t>
      </w:r>
    </w:p>
    <w:p w:rsidR="00E16429" w:rsidRPr="00B02E12" w:rsidRDefault="00E04168" w:rsidP="00E438FC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от </w:t>
      </w:r>
      <w:r w:rsidR="00E438FC" w:rsidRPr="00B02E12">
        <w:rPr>
          <w:rFonts w:ascii="Arial" w:eastAsia="Times New Roman" w:hAnsi="Arial" w:cs="Arial"/>
          <w:sz w:val="24"/>
          <w:szCs w:val="24"/>
          <w:lang w:bidi="en-US"/>
        </w:rPr>
        <w:t>________________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№ </w:t>
      </w:r>
      <w:r w:rsidR="00E438FC" w:rsidRPr="00B02E12">
        <w:rPr>
          <w:rFonts w:ascii="Arial" w:eastAsia="Times New Roman" w:hAnsi="Arial" w:cs="Arial"/>
          <w:sz w:val="24"/>
          <w:szCs w:val="24"/>
          <w:lang w:bidi="en-US"/>
        </w:rPr>
        <w:t>_______</w:t>
      </w:r>
    </w:p>
    <w:p w:rsidR="00EE5497" w:rsidRPr="00B02E12" w:rsidRDefault="00EE5497" w:rsidP="00EE5497">
      <w:pPr>
        <w:spacing w:after="0" w:line="240" w:lineRule="auto"/>
        <w:ind w:left="5103"/>
        <w:jc w:val="right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5B0E77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B02E12">
        <w:rPr>
          <w:rFonts w:ascii="Arial" w:eastAsia="Calibri" w:hAnsi="Arial" w:cs="Arial"/>
          <w:sz w:val="24"/>
          <w:szCs w:val="24"/>
        </w:rPr>
        <w:t>ПАСПОРТ ПРОГРАММЫ</w:t>
      </w:r>
    </w:p>
    <w:p w:rsidR="00E16429" w:rsidRPr="00B02E12" w:rsidRDefault="00E16429" w:rsidP="00E16429">
      <w:pPr>
        <w:spacing w:after="0" w:line="240" w:lineRule="auto"/>
        <w:ind w:left="927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E16429" w:rsidRPr="00B02E12" w:rsidRDefault="00E16429" w:rsidP="005B0E77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B02E12">
        <w:rPr>
          <w:rFonts w:ascii="Arial" w:eastAsia="Calibri" w:hAnsi="Arial" w:cs="Arial"/>
          <w:sz w:val="24"/>
          <w:szCs w:val="24"/>
        </w:rPr>
        <w:t>ПАСПОРТ</w:t>
      </w:r>
    </w:p>
    <w:p w:rsidR="002568C5" w:rsidRPr="00B02E12" w:rsidRDefault="00576312" w:rsidP="00576312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B02E12">
        <w:rPr>
          <w:rFonts w:ascii="Arial" w:eastAsia="Calibri" w:hAnsi="Arial" w:cs="Arial"/>
          <w:sz w:val="24"/>
          <w:szCs w:val="24"/>
        </w:rPr>
        <w:t>П</w:t>
      </w:r>
      <w:r w:rsidR="00E16429" w:rsidRPr="00B02E12">
        <w:rPr>
          <w:rFonts w:ascii="Arial" w:eastAsia="Calibri" w:hAnsi="Arial" w:cs="Arial"/>
          <w:sz w:val="24"/>
          <w:szCs w:val="24"/>
        </w:rPr>
        <w:t xml:space="preserve">рограммы </w:t>
      </w:r>
      <w:r w:rsidRPr="00B02E12">
        <w:rPr>
          <w:rFonts w:ascii="Arial" w:eastAsia="Calibri" w:hAnsi="Arial" w:cs="Arial"/>
          <w:sz w:val="24"/>
          <w:szCs w:val="24"/>
        </w:rPr>
        <w:t xml:space="preserve">комплексного развития социальной инфраструктуры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Calibri" w:hAnsi="Arial" w:cs="Arial"/>
          <w:sz w:val="24"/>
          <w:szCs w:val="24"/>
        </w:rPr>
        <w:t xml:space="preserve"> сельского поселения Таловского муниципального района на 2017-2027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7336"/>
      </w:tblGrid>
      <w:tr w:rsidR="00E16429" w:rsidRPr="00B02E12" w:rsidTr="003D2890">
        <w:tc>
          <w:tcPr>
            <w:tcW w:w="2234" w:type="dxa"/>
          </w:tcPr>
          <w:p w:rsidR="00E16429" w:rsidRPr="00984143" w:rsidRDefault="00E16429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Наименование Программы</w:t>
            </w:r>
          </w:p>
        </w:tc>
        <w:tc>
          <w:tcPr>
            <w:tcW w:w="7336" w:type="dxa"/>
          </w:tcPr>
          <w:p w:rsidR="00E16429" w:rsidRPr="00984143" w:rsidRDefault="005A0A34" w:rsidP="005A0A3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84143">
              <w:rPr>
                <w:rFonts w:ascii="Arial" w:hAnsi="Arial" w:cs="Arial"/>
              </w:rPr>
              <w:t>Об утверждении Программы комплексного развития</w:t>
            </w:r>
            <w:r w:rsidR="00576312" w:rsidRPr="00984143">
              <w:rPr>
                <w:rFonts w:ascii="Arial" w:hAnsi="Arial" w:cs="Arial"/>
              </w:rPr>
              <w:t xml:space="preserve"> </w:t>
            </w:r>
            <w:r w:rsidRPr="00984143">
              <w:rPr>
                <w:rFonts w:ascii="Arial" w:hAnsi="Arial" w:cs="Arial"/>
              </w:rPr>
              <w:t xml:space="preserve">социальной инфраструктуры </w:t>
            </w:r>
            <w:r w:rsidR="00382925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hAnsi="Arial" w:cs="Arial"/>
              </w:rPr>
              <w:t xml:space="preserve"> сельского поселения </w:t>
            </w:r>
            <w:r w:rsidR="008F6F7B" w:rsidRPr="00984143">
              <w:rPr>
                <w:rFonts w:ascii="Arial" w:hAnsi="Arial" w:cs="Arial"/>
              </w:rPr>
              <w:t>Таловского</w:t>
            </w:r>
            <w:r w:rsidRPr="00984143">
              <w:rPr>
                <w:rFonts w:ascii="Arial" w:hAnsi="Arial" w:cs="Arial"/>
              </w:rPr>
              <w:t xml:space="preserve"> муниципального района на </w:t>
            </w:r>
            <w:r w:rsidR="008F6F7B" w:rsidRPr="00984143">
              <w:rPr>
                <w:rFonts w:ascii="Arial" w:hAnsi="Arial" w:cs="Arial"/>
              </w:rPr>
              <w:t>2017-2027</w:t>
            </w:r>
            <w:r w:rsidRPr="00984143">
              <w:rPr>
                <w:rFonts w:ascii="Arial" w:hAnsi="Arial" w:cs="Arial"/>
              </w:rPr>
              <w:t xml:space="preserve"> годы</w:t>
            </w:r>
          </w:p>
        </w:tc>
      </w:tr>
      <w:tr w:rsidR="00E16429" w:rsidRPr="00B02E12" w:rsidTr="003D2890">
        <w:tc>
          <w:tcPr>
            <w:tcW w:w="2234" w:type="dxa"/>
          </w:tcPr>
          <w:p w:rsidR="00E16429" w:rsidRPr="00984143" w:rsidRDefault="00E16429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Основание для разработки Программы</w:t>
            </w:r>
          </w:p>
        </w:tc>
        <w:tc>
          <w:tcPr>
            <w:tcW w:w="7336" w:type="dxa"/>
          </w:tcPr>
          <w:p w:rsidR="00E25F01" w:rsidRPr="00984143" w:rsidRDefault="00E25F01" w:rsidP="00E25F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4143">
              <w:rPr>
                <w:rFonts w:ascii="Arial" w:eastAsia="Times New Roman" w:hAnsi="Arial" w:cs="Arial"/>
                <w:color w:val="000000"/>
                <w:lang w:eastAsia="ru-RU"/>
              </w:rPr>
              <w:t xml:space="preserve">- </w:t>
            </w:r>
            <w:r w:rsidRPr="00984143">
              <w:rPr>
                <w:rFonts w:ascii="Arial" w:eastAsia="Times New Roman" w:hAnsi="Arial" w:cs="Arial"/>
                <w:lang w:eastAsia="ru-RU"/>
              </w:rPr>
              <w:t>Градостроительный кодекс Российской Федерации» от 29.12.2004 №190-ФЗ (с изменениями и дополнениями);</w:t>
            </w:r>
          </w:p>
          <w:p w:rsidR="00E16429" w:rsidRPr="00984143" w:rsidRDefault="00E16429" w:rsidP="00E25F01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- Постановление Правительства Российской Федерации</w:t>
            </w:r>
            <w:r w:rsidR="00576312" w:rsidRPr="00984143">
              <w:rPr>
                <w:rFonts w:ascii="Arial" w:eastAsia="Calibri" w:hAnsi="Arial" w:cs="Arial"/>
              </w:rPr>
              <w:t xml:space="preserve"> </w:t>
            </w:r>
            <w:r w:rsidRPr="00984143">
              <w:rPr>
                <w:rFonts w:ascii="Arial" w:eastAsia="Calibri" w:hAnsi="Arial" w:cs="Arial"/>
              </w:rPr>
              <w:t xml:space="preserve">от </w:t>
            </w:r>
            <w:r w:rsidR="00576312" w:rsidRPr="00984143">
              <w:rPr>
                <w:rFonts w:ascii="Arial" w:eastAsia="Calibri" w:hAnsi="Arial" w:cs="Arial"/>
              </w:rPr>
              <w:t>0</w:t>
            </w:r>
            <w:r w:rsidRPr="00984143">
              <w:rPr>
                <w:rFonts w:ascii="Arial" w:eastAsia="Calibri" w:hAnsi="Arial" w:cs="Arial"/>
              </w:rPr>
              <w:t>1 октября 2015 года №</w:t>
            </w:r>
            <w:r w:rsidR="002568C5" w:rsidRPr="00984143">
              <w:rPr>
                <w:rFonts w:ascii="Arial" w:eastAsia="Calibri" w:hAnsi="Arial" w:cs="Arial"/>
              </w:rPr>
              <w:t xml:space="preserve"> </w:t>
            </w:r>
            <w:r w:rsidRPr="00984143">
              <w:rPr>
                <w:rFonts w:ascii="Arial" w:eastAsia="Calibri" w:hAnsi="Arial" w:cs="Arial"/>
              </w:rPr>
              <w:t>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E16429" w:rsidRPr="00984143" w:rsidRDefault="002568C5" w:rsidP="00382925">
            <w:pPr>
              <w:spacing w:after="0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lang w:bidi="en-US"/>
              </w:rPr>
              <w:t xml:space="preserve">- </w:t>
            </w:r>
            <w:r w:rsidR="00E25F01" w:rsidRPr="00984143">
              <w:rPr>
                <w:rFonts w:ascii="Arial" w:eastAsia="Times New Roman" w:hAnsi="Arial" w:cs="Arial"/>
                <w:color w:val="000000"/>
                <w:lang w:eastAsia="ru-RU"/>
              </w:rPr>
              <w:t xml:space="preserve">Устав муниципального образования </w:t>
            </w:r>
            <w:r w:rsidR="00382925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 сельского</w:t>
            </w:r>
            <w:r w:rsidR="00382925" w:rsidRPr="009841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поселения</w:t>
            </w:r>
            <w:r w:rsidR="00E25F01" w:rsidRPr="009841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382925" w:rsidRPr="00984143">
              <w:rPr>
                <w:rFonts w:ascii="Arial" w:eastAsia="Times New Roman" w:hAnsi="Arial" w:cs="Arial"/>
                <w:color w:val="000000"/>
                <w:lang w:eastAsia="ru-RU"/>
              </w:rPr>
              <w:t>Таловского</w:t>
            </w:r>
            <w:r w:rsidR="00E25F01" w:rsidRPr="009841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E16429" w:rsidRPr="00B02E12" w:rsidTr="003D2890">
        <w:tc>
          <w:tcPr>
            <w:tcW w:w="2234" w:type="dxa"/>
          </w:tcPr>
          <w:p w:rsidR="00E16429" w:rsidRPr="00984143" w:rsidRDefault="00E16429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Муниципальный заказчик </w:t>
            </w:r>
            <w:r w:rsidR="003314A9" w:rsidRPr="00984143">
              <w:rPr>
                <w:rFonts w:ascii="Arial" w:eastAsia="Calibri" w:hAnsi="Arial" w:cs="Arial"/>
              </w:rPr>
              <w:t xml:space="preserve">и разработчик </w:t>
            </w:r>
            <w:r w:rsidRPr="00984143">
              <w:rPr>
                <w:rFonts w:ascii="Arial" w:eastAsia="Calibri" w:hAnsi="Arial" w:cs="Arial"/>
              </w:rPr>
              <w:t>Программы</w:t>
            </w:r>
            <w:r w:rsidR="003314A9" w:rsidRPr="00984143">
              <w:rPr>
                <w:rFonts w:ascii="Arial" w:eastAsia="Calibri" w:hAnsi="Arial" w:cs="Arial"/>
              </w:rPr>
              <w:t>, его местонахождение</w:t>
            </w:r>
          </w:p>
        </w:tc>
        <w:tc>
          <w:tcPr>
            <w:tcW w:w="7336" w:type="dxa"/>
            <w:vAlign w:val="center"/>
          </w:tcPr>
          <w:p w:rsidR="003314A9" w:rsidRPr="00984143" w:rsidRDefault="002568C5" w:rsidP="003535B0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Администрация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Calibri" w:hAnsi="Arial" w:cs="Arial"/>
              </w:rPr>
              <w:t xml:space="preserve"> сельского поселения </w:t>
            </w:r>
            <w:r w:rsidR="008F6F7B" w:rsidRPr="00984143">
              <w:rPr>
                <w:rFonts w:ascii="Arial" w:eastAsia="Calibri" w:hAnsi="Arial" w:cs="Arial"/>
              </w:rPr>
              <w:t>Таловского</w:t>
            </w:r>
            <w:r w:rsidRPr="00984143">
              <w:rPr>
                <w:rFonts w:ascii="Arial" w:eastAsia="Calibri" w:hAnsi="Arial" w:cs="Arial"/>
              </w:rPr>
              <w:t xml:space="preserve"> муниципального района Воронежской области</w:t>
            </w:r>
            <w:r w:rsidR="003314A9" w:rsidRPr="00984143">
              <w:rPr>
                <w:rFonts w:ascii="Arial" w:eastAsia="Calibri" w:hAnsi="Arial" w:cs="Arial"/>
              </w:rPr>
              <w:t xml:space="preserve">, Воронежская область, Таловский район, </w:t>
            </w:r>
            <w:proofErr w:type="spellStart"/>
            <w:r w:rsidR="007D38EF" w:rsidRPr="00984143">
              <w:rPr>
                <w:rFonts w:ascii="Arial" w:eastAsia="Calibri" w:hAnsi="Arial" w:cs="Arial"/>
              </w:rPr>
              <w:t>п</w:t>
            </w:r>
            <w:proofErr w:type="gramStart"/>
            <w:r w:rsidR="007D38EF" w:rsidRPr="00984143">
              <w:rPr>
                <w:rFonts w:ascii="Arial" w:eastAsia="Calibri" w:hAnsi="Arial" w:cs="Arial"/>
              </w:rPr>
              <w:t>.В</w:t>
            </w:r>
            <w:proofErr w:type="gramEnd"/>
            <w:r w:rsidR="007D38EF" w:rsidRPr="00984143">
              <w:rPr>
                <w:rFonts w:ascii="Arial" w:eastAsia="Calibri" w:hAnsi="Arial" w:cs="Arial"/>
              </w:rPr>
              <w:t>ознесенский</w:t>
            </w:r>
            <w:proofErr w:type="spellEnd"/>
          </w:p>
        </w:tc>
      </w:tr>
      <w:tr w:rsidR="002568C5" w:rsidRPr="00B02E12" w:rsidTr="003D2890">
        <w:tc>
          <w:tcPr>
            <w:tcW w:w="2234" w:type="dxa"/>
          </w:tcPr>
          <w:p w:rsidR="002568C5" w:rsidRPr="00984143" w:rsidRDefault="002568C5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Цель Программы</w:t>
            </w:r>
          </w:p>
        </w:tc>
        <w:tc>
          <w:tcPr>
            <w:tcW w:w="7336" w:type="dxa"/>
          </w:tcPr>
          <w:p w:rsidR="002568C5" w:rsidRPr="00984143" w:rsidRDefault="002568C5" w:rsidP="002568C5">
            <w:pPr>
              <w:spacing w:after="0"/>
              <w:ind w:firstLine="34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Обеспечение развития социальных систем инфраструктуры и объектов в соответствии с потребностями социально-бытового назначения, повышение комфортных условий жизни населения и определение четкой сбалансированной перспективы развития данной инфраструктуры. Улучшение социально-экономического развития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="007D38EF" w:rsidRPr="00984143">
              <w:rPr>
                <w:rFonts w:ascii="Arial" w:eastAsia="Calibri" w:hAnsi="Arial" w:cs="Arial"/>
              </w:rPr>
              <w:t xml:space="preserve"> </w:t>
            </w:r>
            <w:r w:rsidRPr="00984143">
              <w:rPr>
                <w:rFonts w:ascii="Arial" w:eastAsia="Calibri" w:hAnsi="Arial" w:cs="Arial"/>
              </w:rPr>
              <w:t xml:space="preserve">сельского поселения </w:t>
            </w:r>
            <w:r w:rsidR="008F6F7B" w:rsidRPr="00984143">
              <w:rPr>
                <w:rFonts w:ascii="Arial" w:eastAsia="Calibri" w:hAnsi="Arial" w:cs="Arial"/>
              </w:rPr>
              <w:t>Таловского</w:t>
            </w:r>
            <w:r w:rsidRPr="00984143">
              <w:rPr>
                <w:rFonts w:ascii="Arial" w:eastAsia="Calibri" w:hAnsi="Arial" w:cs="Arial"/>
              </w:rPr>
              <w:t xml:space="preserve"> муниципального района Воронежской области.</w:t>
            </w:r>
          </w:p>
        </w:tc>
      </w:tr>
      <w:tr w:rsidR="002568C5" w:rsidRPr="00B02E12" w:rsidTr="003D2890">
        <w:tc>
          <w:tcPr>
            <w:tcW w:w="2234" w:type="dxa"/>
          </w:tcPr>
          <w:p w:rsidR="002568C5" w:rsidRPr="00984143" w:rsidRDefault="002568C5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Задачи Программы</w:t>
            </w:r>
          </w:p>
        </w:tc>
        <w:tc>
          <w:tcPr>
            <w:tcW w:w="7336" w:type="dxa"/>
          </w:tcPr>
          <w:p w:rsidR="002568C5" w:rsidRPr="00984143" w:rsidRDefault="002568C5" w:rsidP="00E16429">
            <w:pPr>
              <w:spacing w:after="0"/>
              <w:ind w:left="30" w:right="30"/>
              <w:jc w:val="both"/>
              <w:textAlignment w:val="baseline"/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</w:pPr>
            <w:r w:rsidRPr="00984143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 xml:space="preserve">- повышение уровня обеспеченности населения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 xml:space="preserve"> сельского поселения объектами социальной инфраструктуры;</w:t>
            </w:r>
          </w:p>
          <w:p w:rsidR="002568C5" w:rsidRPr="00984143" w:rsidRDefault="002568C5" w:rsidP="00E16429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bdr w:val="none" w:sz="0" w:space="0" w:color="auto" w:frame="1"/>
                <w:lang w:eastAsia="ru-RU" w:bidi="en-US"/>
              </w:rPr>
              <w:t xml:space="preserve">- </w:t>
            </w:r>
            <w:r w:rsidRPr="00984143">
              <w:rPr>
                <w:rFonts w:ascii="Arial" w:eastAsia="Times New Roman" w:hAnsi="Arial" w:cs="Arial"/>
                <w:lang w:bidi="en-US"/>
              </w:rPr>
              <w:t xml:space="preserve">безопасность, качество и эффективность использования населением объектов социальной инфраструктуры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Times New Roman" w:hAnsi="Arial" w:cs="Arial"/>
                <w:lang w:bidi="en-US"/>
              </w:rPr>
              <w:t xml:space="preserve"> сельского поселения;</w:t>
            </w:r>
          </w:p>
          <w:p w:rsidR="002568C5" w:rsidRPr="00984143" w:rsidRDefault="002568C5" w:rsidP="00E16429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lang w:bidi="en-US"/>
              </w:rPr>
              <w:t xml:space="preserve">- сбалансированное, перспективное развитие социальной инфраструктуры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Times New Roman" w:hAnsi="Arial" w:cs="Arial"/>
                <w:lang w:bidi="en-US"/>
              </w:rPr>
              <w:t xml:space="preserve"> сельского поселения, в соответствии с установленными потребностями в объектах социальн</w:t>
            </w:r>
            <w:r w:rsidR="002C0596" w:rsidRPr="00984143">
              <w:rPr>
                <w:rFonts w:ascii="Arial" w:eastAsia="Times New Roman" w:hAnsi="Arial" w:cs="Arial"/>
                <w:lang w:bidi="en-US"/>
              </w:rPr>
              <w:t xml:space="preserve">ой инфраструктуры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Times New Roman" w:hAnsi="Arial" w:cs="Arial"/>
                <w:lang w:bidi="en-US"/>
              </w:rPr>
              <w:t xml:space="preserve"> сельского поселения;</w:t>
            </w:r>
          </w:p>
          <w:p w:rsidR="002568C5" w:rsidRPr="00984143" w:rsidRDefault="002568C5" w:rsidP="00E16429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lang w:bidi="en-US"/>
              </w:rPr>
              <w:t>- достижение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культуры, в соответствии с нормативами градостроительно</w:t>
            </w:r>
            <w:r w:rsidR="002C0596" w:rsidRPr="00984143">
              <w:rPr>
                <w:rFonts w:ascii="Arial" w:eastAsia="Times New Roman" w:hAnsi="Arial" w:cs="Arial"/>
                <w:lang w:bidi="en-US"/>
              </w:rPr>
              <w:t xml:space="preserve">го проектирования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="007D38EF" w:rsidRPr="00984143">
              <w:rPr>
                <w:rFonts w:ascii="Arial" w:eastAsia="Times New Roman" w:hAnsi="Arial" w:cs="Arial"/>
                <w:lang w:bidi="en-US"/>
              </w:rPr>
              <w:t xml:space="preserve"> </w:t>
            </w:r>
            <w:r w:rsidRPr="00984143">
              <w:rPr>
                <w:rFonts w:ascii="Arial" w:eastAsia="Times New Roman" w:hAnsi="Arial" w:cs="Arial"/>
                <w:lang w:bidi="en-US"/>
              </w:rPr>
              <w:t>сельского поселения;</w:t>
            </w:r>
          </w:p>
          <w:p w:rsidR="002568C5" w:rsidRPr="00984143" w:rsidRDefault="002568C5" w:rsidP="00E16429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lang w:bidi="en-US"/>
              </w:rPr>
              <w:t>- эффективность функционирования действ</w:t>
            </w:r>
            <w:r w:rsidR="00B02E12" w:rsidRPr="00984143">
              <w:rPr>
                <w:rFonts w:ascii="Arial" w:eastAsia="Times New Roman" w:hAnsi="Arial" w:cs="Arial"/>
                <w:lang w:bidi="en-US"/>
              </w:rPr>
              <w:t>ующей социальной инфраструктуры</w:t>
            </w:r>
          </w:p>
        </w:tc>
      </w:tr>
      <w:tr w:rsidR="002568C5" w:rsidRPr="00B02E12" w:rsidTr="003D2890">
        <w:tc>
          <w:tcPr>
            <w:tcW w:w="2234" w:type="dxa"/>
          </w:tcPr>
          <w:p w:rsidR="002568C5" w:rsidRPr="00984143" w:rsidRDefault="002568C5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Целевые </w:t>
            </w:r>
            <w:r w:rsidRPr="00984143">
              <w:rPr>
                <w:rFonts w:ascii="Arial" w:eastAsia="Calibri" w:hAnsi="Arial" w:cs="Arial"/>
              </w:rPr>
              <w:lastRenderedPageBreak/>
              <w:t>показатели (индикаторы) обеспеченности населения объектами социальной инфраструктуры</w:t>
            </w:r>
          </w:p>
        </w:tc>
        <w:tc>
          <w:tcPr>
            <w:tcW w:w="7336" w:type="dxa"/>
          </w:tcPr>
          <w:p w:rsidR="00010756" w:rsidRPr="00984143" w:rsidRDefault="004D0F7A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lastRenderedPageBreak/>
              <w:t xml:space="preserve">- </w:t>
            </w:r>
            <w:r w:rsidR="00010756" w:rsidRPr="00984143">
              <w:rPr>
                <w:rFonts w:ascii="Arial" w:eastAsia="Times New Roman" w:hAnsi="Arial" w:cs="Arial"/>
                <w:lang w:eastAsia="ru-RU"/>
              </w:rPr>
              <w:t xml:space="preserve">доля детей в возрасте от 1 до 6 лет, обеспеченных дошкольными </w:t>
            </w:r>
            <w:r w:rsidR="00010756" w:rsidRPr="00984143">
              <w:rPr>
                <w:rFonts w:ascii="Arial" w:eastAsia="Times New Roman" w:hAnsi="Arial" w:cs="Arial"/>
                <w:lang w:eastAsia="ru-RU"/>
              </w:rPr>
              <w:lastRenderedPageBreak/>
              <w:t>учреждениями;</w:t>
            </w:r>
          </w:p>
          <w:p w:rsidR="00010756" w:rsidRPr="00984143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доля детей школьного возраста, обеспеченных ученическими местами в школе в одну смену;</w:t>
            </w:r>
          </w:p>
          <w:p w:rsidR="00010756" w:rsidRPr="00984143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увеличение численности участников культурно-досуговых мероприятий (по сравнению с прошлым годом);</w:t>
            </w:r>
          </w:p>
          <w:p w:rsidR="00010756" w:rsidRPr="00984143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увеличение доли населения, систематически занимающегося физической культурой и спортом, в общем количестве населения;</w:t>
            </w:r>
          </w:p>
          <w:p w:rsidR="00010756" w:rsidRPr="00984143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количество обустроенных мест массового отдыха населения;</w:t>
            </w:r>
          </w:p>
          <w:p w:rsidR="00010756" w:rsidRPr="00984143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обеспечение нормативной потребности населения в учреждениях культуры, библиотеках;</w:t>
            </w:r>
          </w:p>
          <w:p w:rsidR="00010756" w:rsidRPr="00984143" w:rsidRDefault="00010756" w:rsidP="004D0F7A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Arial" w:hAnsi="Arial" w:cs="Arial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вместимость учреждений культуры, библиотек.</w:t>
            </w:r>
          </w:p>
        </w:tc>
      </w:tr>
      <w:tr w:rsidR="00576312" w:rsidRPr="00B02E12" w:rsidTr="003D2890">
        <w:trPr>
          <w:trHeight w:val="3780"/>
        </w:trPr>
        <w:tc>
          <w:tcPr>
            <w:tcW w:w="2234" w:type="dxa"/>
          </w:tcPr>
          <w:p w:rsidR="00576312" w:rsidRPr="00984143" w:rsidRDefault="004C38A1" w:rsidP="00B35C2E">
            <w:pPr>
              <w:jc w:val="both"/>
              <w:rPr>
                <w:rFonts w:ascii="Arial" w:hAnsi="Arial" w:cs="Arial"/>
              </w:rPr>
            </w:pPr>
            <w:r w:rsidRPr="00984143">
              <w:rPr>
                <w:rFonts w:ascii="Arial" w:hAnsi="Arial" w:cs="Arial"/>
              </w:rPr>
              <w:lastRenderedPageBreak/>
              <w:t>У</w:t>
            </w:r>
            <w:r w:rsidR="00576312" w:rsidRPr="00984143">
              <w:rPr>
                <w:rFonts w:ascii="Arial" w:hAnsi="Arial" w:cs="Arial"/>
              </w:rPr>
              <w:t>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336" w:type="dxa"/>
            <w:vAlign w:val="center"/>
          </w:tcPr>
          <w:p w:rsidR="009D596C" w:rsidRPr="00984143" w:rsidRDefault="009D596C" w:rsidP="009D596C">
            <w:pPr>
              <w:spacing w:after="0" w:line="240" w:lineRule="auto"/>
              <w:ind w:left="16"/>
              <w:jc w:val="both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Поэтапная реконструкция, капитальный ремонт, существующих объектов социальной инфраструктуры.</w:t>
            </w:r>
          </w:p>
          <w:p w:rsidR="009D596C" w:rsidRPr="00984143" w:rsidRDefault="009D596C" w:rsidP="009D596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Строительство новых объектов социальной инфраструктуры</w:t>
            </w:r>
          </w:p>
          <w:p w:rsidR="004A1380" w:rsidRPr="00984143" w:rsidRDefault="004A1380" w:rsidP="004A1380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</w:p>
        </w:tc>
      </w:tr>
      <w:tr w:rsidR="00576312" w:rsidRPr="00B02E12" w:rsidTr="003D2890">
        <w:trPr>
          <w:trHeight w:val="1365"/>
        </w:trPr>
        <w:tc>
          <w:tcPr>
            <w:tcW w:w="2234" w:type="dxa"/>
          </w:tcPr>
          <w:p w:rsidR="00576312" w:rsidRPr="00984143" w:rsidRDefault="00576312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Срок и этапы реализации Программы</w:t>
            </w:r>
          </w:p>
        </w:tc>
        <w:tc>
          <w:tcPr>
            <w:tcW w:w="7336" w:type="dxa"/>
            <w:vAlign w:val="center"/>
          </w:tcPr>
          <w:p w:rsidR="00576312" w:rsidRPr="00984143" w:rsidRDefault="00576312" w:rsidP="003535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Срок реализа</w:t>
            </w:r>
            <w:r w:rsidR="00B02E12" w:rsidRPr="00984143">
              <w:rPr>
                <w:rFonts w:ascii="Arial" w:eastAsia="Calibri" w:hAnsi="Arial" w:cs="Arial"/>
              </w:rPr>
              <w:t>ции Программы – 2017-2027 годы.</w:t>
            </w:r>
          </w:p>
          <w:p w:rsidR="00576312" w:rsidRPr="00984143" w:rsidRDefault="00B02E12" w:rsidP="003535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Этапы осуществления Программы:</w:t>
            </w:r>
          </w:p>
          <w:p w:rsidR="00576312" w:rsidRPr="00984143" w:rsidRDefault="00576312" w:rsidP="003535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первый </w:t>
            </w:r>
            <w:r w:rsidR="00B02E12" w:rsidRPr="00984143">
              <w:rPr>
                <w:rFonts w:ascii="Arial" w:eastAsia="Calibri" w:hAnsi="Arial" w:cs="Arial"/>
              </w:rPr>
              <w:t>этап – с 2017 года по 2020 год;</w:t>
            </w:r>
          </w:p>
          <w:p w:rsidR="00576312" w:rsidRPr="00984143" w:rsidRDefault="00576312" w:rsidP="003535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второй этап – с 2020 года по 2027 год.</w:t>
            </w:r>
          </w:p>
        </w:tc>
      </w:tr>
      <w:tr w:rsidR="00576312" w:rsidRPr="00B02E12" w:rsidTr="003D2890">
        <w:tc>
          <w:tcPr>
            <w:tcW w:w="2234" w:type="dxa"/>
          </w:tcPr>
          <w:p w:rsidR="00576312" w:rsidRPr="00984143" w:rsidRDefault="00576312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Объемы и источники финансирования Программы</w:t>
            </w:r>
          </w:p>
        </w:tc>
        <w:tc>
          <w:tcPr>
            <w:tcW w:w="7336" w:type="dxa"/>
          </w:tcPr>
          <w:p w:rsidR="00576312" w:rsidRPr="00984143" w:rsidRDefault="00576312" w:rsidP="00B35C2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Общий объем финансирования программных мероприятий за период 2017-2027 гг. составляет </w:t>
            </w:r>
            <w:r w:rsidR="00AD187E" w:rsidRPr="00984143">
              <w:rPr>
                <w:rFonts w:ascii="Arial" w:eastAsia="Calibri" w:hAnsi="Arial" w:cs="Arial"/>
              </w:rPr>
              <w:t>4581,8</w:t>
            </w:r>
            <w:r w:rsidRPr="00984143">
              <w:rPr>
                <w:rFonts w:ascii="Arial" w:eastAsia="Calibri" w:hAnsi="Arial" w:cs="Arial"/>
              </w:rPr>
              <w:t xml:space="preserve"> тыс. рублей.</w:t>
            </w:r>
          </w:p>
          <w:p w:rsidR="00576312" w:rsidRPr="00984143" w:rsidRDefault="00576312" w:rsidP="00B35C2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К источникам финансирования программных мероприятий относятся:</w:t>
            </w:r>
          </w:p>
          <w:p w:rsidR="00576312" w:rsidRPr="00984143" w:rsidRDefault="00576312" w:rsidP="00B35C2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- областной бюджет;</w:t>
            </w:r>
          </w:p>
          <w:p w:rsidR="00576312" w:rsidRPr="00984143" w:rsidRDefault="00576312" w:rsidP="00B35C2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- бюджет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Calibri" w:hAnsi="Arial" w:cs="Arial"/>
              </w:rPr>
              <w:t xml:space="preserve"> сельского поселения;</w:t>
            </w:r>
          </w:p>
          <w:p w:rsidR="00576312" w:rsidRPr="00984143" w:rsidRDefault="00576312" w:rsidP="00B35C2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- внебюджетные источники.</w:t>
            </w:r>
          </w:p>
        </w:tc>
      </w:tr>
      <w:tr w:rsidR="00576312" w:rsidRPr="00B02E12" w:rsidTr="003D2890">
        <w:tc>
          <w:tcPr>
            <w:tcW w:w="2234" w:type="dxa"/>
          </w:tcPr>
          <w:p w:rsidR="00576312" w:rsidRPr="00984143" w:rsidRDefault="00576312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Ожидаемые результаты реализации Программы</w:t>
            </w:r>
          </w:p>
        </w:tc>
        <w:tc>
          <w:tcPr>
            <w:tcW w:w="7336" w:type="dxa"/>
          </w:tcPr>
          <w:p w:rsidR="00576312" w:rsidRPr="00984143" w:rsidRDefault="00576312" w:rsidP="00576312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lang w:bidi="en-US"/>
              </w:rPr>
              <w:t xml:space="preserve">Обеспечение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Times New Roman" w:hAnsi="Arial" w:cs="Arial"/>
                <w:lang w:bidi="en-US"/>
              </w:rPr>
              <w:t xml:space="preserve"> сельского поселения объектами социальной инфраструктуры </w:t>
            </w:r>
            <w:proofErr w:type="gramStart"/>
            <w:r w:rsidRPr="00984143">
              <w:rPr>
                <w:rFonts w:ascii="Arial" w:eastAsia="Times New Roman" w:hAnsi="Arial" w:cs="Arial"/>
                <w:lang w:bidi="en-US"/>
              </w:rPr>
              <w:t>согласно расчета</w:t>
            </w:r>
            <w:proofErr w:type="gramEnd"/>
            <w:r w:rsidRPr="00984143">
              <w:rPr>
                <w:rFonts w:ascii="Arial" w:eastAsia="Times New Roman" w:hAnsi="Arial" w:cs="Arial"/>
                <w:lang w:bidi="en-US"/>
              </w:rPr>
              <w:t xml:space="preserve"> перспективной численности населения. Удовлетворение спроса на услуги социальной инфраструктуры.</w:t>
            </w:r>
          </w:p>
        </w:tc>
      </w:tr>
    </w:tbl>
    <w:p w:rsidR="00E16429" w:rsidRPr="00B02E12" w:rsidRDefault="00E16429" w:rsidP="007D622D">
      <w:pPr>
        <w:spacing w:after="0" w:line="240" w:lineRule="auto"/>
        <w:ind w:right="-285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2. Характеристика существующего состояния социальн</w:t>
      </w:r>
      <w:r w:rsidR="0082690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7D38EF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p w:rsidR="007D622D" w:rsidRPr="00B02E12" w:rsidRDefault="007D622D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2.1. Описание социально-экономи</w:t>
      </w:r>
      <w:r w:rsidR="0082690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ческого состояния </w:t>
      </w:r>
      <w:r w:rsidR="007D38EF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="005A69D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5A69D7" w:rsidRPr="00B02E12" w:rsidRDefault="007D38EF" w:rsidP="005A69D7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="00852F3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сельское поселение расположено в </w:t>
      </w:r>
      <w:r w:rsidR="00BC7342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юго-западной </w:t>
      </w:r>
      <w:r w:rsidR="00852F3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части </w:t>
      </w:r>
      <w:r w:rsidR="008F6F7B" w:rsidRPr="00B02E12">
        <w:rPr>
          <w:rFonts w:ascii="Arial" w:eastAsia="Times New Roman" w:hAnsi="Arial" w:cs="Arial"/>
          <w:sz w:val="24"/>
          <w:szCs w:val="24"/>
          <w:lang w:bidi="en-US"/>
        </w:rPr>
        <w:t>Таловского</w:t>
      </w:r>
      <w:r w:rsidR="00852F3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муниципального района. Административный центр –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поселок Вознесенский</w:t>
      </w:r>
      <w:r w:rsidR="00852F3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. Населенные пункты, входящие в состав поселения: </w:t>
      </w:r>
      <w:proofErr w:type="spell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п</w:t>
      </w:r>
      <w:proofErr w:type="gram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.В</w:t>
      </w:r>
      <w:proofErr w:type="gram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ознесенский</w:t>
      </w:r>
      <w:proofErr w:type="spell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</w:t>
      </w:r>
      <w:proofErr w:type="spell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п.Докучаевский</w:t>
      </w:r>
      <w:proofErr w:type="spell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</w:t>
      </w:r>
      <w:proofErr w:type="spell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п.Покровский</w:t>
      </w:r>
      <w:proofErr w:type="spell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, п. Новый Пахарь, п. Верхняя Орловка</w:t>
      </w:r>
      <w:r w:rsidR="001B2080"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852F33" w:rsidRPr="00B02E12" w:rsidRDefault="00852F33" w:rsidP="005A69D7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Территория поселения граничит с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Александровским, </w:t>
      </w:r>
      <w:proofErr w:type="spellStart"/>
      <w:r w:rsidR="00E70B27" w:rsidRPr="00B02E12">
        <w:rPr>
          <w:rFonts w:ascii="Arial" w:eastAsia="Times New Roman" w:hAnsi="Arial" w:cs="Arial"/>
          <w:sz w:val="24"/>
          <w:szCs w:val="24"/>
          <w:lang w:bidi="en-US"/>
        </w:rPr>
        <w:t>Н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овочигольским</w:t>
      </w:r>
      <w:proofErr w:type="spell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Орловским, </w:t>
      </w:r>
      <w:proofErr w:type="spell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Каменностепным</w:t>
      </w:r>
      <w:proofErr w:type="spellEnd"/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сельскими поселениями </w:t>
      </w:r>
      <w:r w:rsidR="008F6F7B" w:rsidRPr="00B02E12">
        <w:rPr>
          <w:rFonts w:ascii="Arial" w:eastAsia="Times New Roman" w:hAnsi="Arial" w:cs="Arial"/>
          <w:sz w:val="24"/>
          <w:szCs w:val="24"/>
          <w:lang w:bidi="en-US"/>
        </w:rPr>
        <w:t>Таловского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района, а также – с </w:t>
      </w:r>
      <w:proofErr w:type="spell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Таловским</w:t>
      </w:r>
      <w:proofErr w:type="spell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муниципальным районом. Расстояние от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поселка Докучаевский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до центра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поселка Вознесенский</w:t>
      </w:r>
      <w:r w:rsidR="0057631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2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км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от поселка Покровский до центра поселка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lastRenderedPageBreak/>
        <w:t>Вознесенский 3 км, от поселка Новый Пахарь  до центра поселка Вознесенский 7 км, от поселка Верхняя Орловка до центра поселка Вознесенский 10 км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852F33" w:rsidRPr="00B02E12" w:rsidRDefault="00852F33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настоящее время общая площадь земель в границах муниципального образования составляет –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6509,3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га, численность населения –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953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человек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а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3C536C" w:rsidRPr="00B02E12" w:rsidRDefault="003C536C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Демографическая структура и состав населения являются важнейшими социально-экономическими показателями, влияющими на развитие территории поселения и определяющими ее трудовой потенциал.</w:t>
      </w:r>
    </w:p>
    <w:p w:rsidR="00B62CE0" w:rsidRPr="00B02E12" w:rsidRDefault="0022587F" w:rsidP="00B141B7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Численность трудоспособного населения</w:t>
      </w:r>
      <w:r w:rsidR="0057631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200D66" w:rsidRPr="00B02E12">
        <w:rPr>
          <w:rFonts w:ascii="Arial" w:eastAsia="Times New Roman" w:hAnsi="Arial" w:cs="Arial"/>
          <w:sz w:val="24"/>
          <w:szCs w:val="24"/>
          <w:lang w:bidi="en-US"/>
        </w:rPr>
        <w:t>515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человек,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что составляет </w:t>
      </w:r>
      <w:r w:rsidR="00200D66" w:rsidRPr="00B02E12">
        <w:rPr>
          <w:rFonts w:ascii="Arial" w:eastAsia="Times New Roman" w:hAnsi="Arial" w:cs="Arial"/>
          <w:sz w:val="24"/>
          <w:szCs w:val="24"/>
          <w:lang w:bidi="en-US"/>
        </w:rPr>
        <w:t>54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% численности населения сельского поселения, 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>из них:</w:t>
      </w:r>
    </w:p>
    <w:p w:rsidR="00B62CE0" w:rsidRPr="00B02E12" w:rsidRDefault="00B141B7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200D66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434 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>че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ловек</w:t>
      </w:r>
      <w:r w:rsidR="00200D66" w:rsidRPr="00B02E12">
        <w:rPr>
          <w:rFonts w:ascii="Arial" w:eastAsia="Times New Roman" w:hAnsi="Arial" w:cs="Arial"/>
          <w:sz w:val="24"/>
          <w:szCs w:val="24"/>
          <w:lang w:bidi="en-US"/>
        </w:rPr>
        <w:t>а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работают на территории поселения в сельской сфере;</w:t>
      </w:r>
    </w:p>
    <w:p w:rsidR="00B141B7" w:rsidRPr="00B02E12" w:rsidRDefault="001B2080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-__</w:t>
      </w:r>
      <w:r w:rsidR="00200D66" w:rsidRPr="00B02E12">
        <w:rPr>
          <w:rFonts w:ascii="Arial" w:eastAsia="Times New Roman" w:hAnsi="Arial" w:cs="Arial"/>
          <w:sz w:val="24"/>
          <w:szCs w:val="24"/>
          <w:lang w:bidi="en-US"/>
        </w:rPr>
        <w:t>-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___ человек</w:t>
      </w:r>
      <w:r w:rsidR="00B141B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в промышленности;</w:t>
      </w:r>
    </w:p>
    <w:p w:rsidR="00B62CE0" w:rsidRPr="00B02E12" w:rsidRDefault="00B141B7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39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человек в бюджетной сфере;</w:t>
      </w:r>
    </w:p>
    <w:p w:rsidR="00B62CE0" w:rsidRPr="00B02E12" w:rsidRDefault="0022587F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8</w:t>
      </w:r>
      <w:r w:rsidR="001B208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%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трудоспособного н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аселения работает за пределами сельского поселения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D07224" w:rsidRPr="00B02E12" w:rsidRDefault="00D07224" w:rsidP="00D07224">
      <w:pPr>
        <w:pStyle w:val="a4"/>
        <w:ind w:right="-285" w:firstLine="709"/>
        <w:jc w:val="both"/>
        <w:rPr>
          <w:rFonts w:ascii="Arial" w:hAnsi="Arial" w:cs="Arial"/>
          <w:szCs w:val="24"/>
          <w:lang w:val="ru-RU"/>
        </w:rPr>
      </w:pPr>
      <w:r w:rsidRPr="00B02E12">
        <w:rPr>
          <w:rFonts w:ascii="Arial" w:hAnsi="Arial" w:cs="Arial"/>
          <w:szCs w:val="24"/>
          <w:lang w:val="ru-RU"/>
        </w:rPr>
        <w:t xml:space="preserve">В возрастной структуре населения преобладает количество людей трудоспособного возраста. Так же отмечен низкий уровень рождаемости. </w:t>
      </w:r>
      <w:r w:rsidR="00AD6508" w:rsidRPr="00B02E12">
        <w:rPr>
          <w:rFonts w:ascii="Arial" w:hAnsi="Arial" w:cs="Arial"/>
          <w:szCs w:val="24"/>
          <w:lang w:val="ru-RU"/>
        </w:rPr>
        <w:t xml:space="preserve">Уровень регистрируемой безработицы, к численности трудоспособного населения </w:t>
      </w:r>
      <w:r w:rsidR="00E142A1" w:rsidRPr="00B02E12">
        <w:rPr>
          <w:rFonts w:ascii="Arial" w:hAnsi="Arial" w:cs="Arial"/>
          <w:szCs w:val="24"/>
          <w:lang w:val="ru-RU"/>
        </w:rPr>
        <w:t>–</w:t>
      </w:r>
      <w:r w:rsidR="00AD6508" w:rsidRPr="00B02E12">
        <w:rPr>
          <w:rFonts w:ascii="Arial" w:hAnsi="Arial" w:cs="Arial"/>
          <w:szCs w:val="24"/>
          <w:lang w:val="ru-RU"/>
        </w:rPr>
        <w:t xml:space="preserve"> </w:t>
      </w:r>
      <w:r w:rsidR="00E142A1" w:rsidRPr="00B02E12">
        <w:rPr>
          <w:rFonts w:ascii="Arial" w:hAnsi="Arial" w:cs="Arial"/>
          <w:szCs w:val="24"/>
          <w:lang w:val="ru-RU"/>
        </w:rPr>
        <w:t>0,6</w:t>
      </w:r>
      <w:r w:rsidR="00AD6508" w:rsidRPr="00B02E12">
        <w:rPr>
          <w:rFonts w:ascii="Arial" w:hAnsi="Arial" w:cs="Arial"/>
          <w:szCs w:val="24"/>
          <w:lang w:val="ru-RU"/>
        </w:rPr>
        <w:t xml:space="preserve"> %.</w:t>
      </w:r>
    </w:p>
    <w:p w:rsidR="00426639" w:rsidRPr="00B02E12" w:rsidRDefault="00426639" w:rsidP="00D07224">
      <w:pPr>
        <w:pStyle w:val="a4"/>
        <w:ind w:right="-285" w:firstLine="709"/>
        <w:jc w:val="both"/>
        <w:rPr>
          <w:rFonts w:ascii="Arial" w:hAnsi="Arial" w:cs="Arial"/>
          <w:szCs w:val="24"/>
          <w:lang w:val="ru-RU"/>
        </w:rPr>
      </w:pPr>
      <w:r w:rsidRPr="00B02E12">
        <w:rPr>
          <w:rFonts w:ascii="Arial" w:hAnsi="Arial" w:cs="Arial"/>
          <w:szCs w:val="24"/>
          <w:lang w:val="ru-RU"/>
        </w:rPr>
        <w:t>Выявлены следующие неблагоприятные тенденции: недостаточно высококвалифицированных кадро</w:t>
      </w:r>
      <w:r w:rsidR="0022587F" w:rsidRPr="00B02E12">
        <w:rPr>
          <w:rFonts w:ascii="Arial" w:hAnsi="Arial" w:cs="Arial"/>
          <w:szCs w:val="24"/>
          <w:lang w:val="ru-RU"/>
        </w:rPr>
        <w:t>в; отток молодых кадров</w:t>
      </w:r>
      <w:r w:rsidR="00576312" w:rsidRPr="00B02E12">
        <w:rPr>
          <w:rFonts w:ascii="Arial" w:hAnsi="Arial" w:cs="Arial"/>
          <w:szCs w:val="24"/>
          <w:lang w:val="ru-RU"/>
        </w:rPr>
        <w:t xml:space="preserve"> </w:t>
      </w:r>
      <w:r w:rsidRPr="00B02E12">
        <w:rPr>
          <w:rFonts w:ascii="Arial" w:hAnsi="Arial" w:cs="Arial"/>
          <w:szCs w:val="24"/>
          <w:lang w:val="ru-RU"/>
        </w:rPr>
        <w:t>с более высоким уровнем оплаты.</w:t>
      </w:r>
    </w:p>
    <w:p w:rsidR="00C64D9A" w:rsidRPr="00B02E12" w:rsidRDefault="00C64D9A" w:rsidP="00D07224">
      <w:pPr>
        <w:pStyle w:val="a4"/>
        <w:ind w:right="-285" w:firstLine="709"/>
        <w:jc w:val="both"/>
        <w:rPr>
          <w:rFonts w:ascii="Arial" w:hAnsi="Arial" w:cs="Arial"/>
          <w:szCs w:val="24"/>
          <w:lang w:val="ru-RU"/>
        </w:rPr>
      </w:pP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2.2. Технико-экономические параметры существующих объектов социальн</w:t>
      </w:r>
      <w:r w:rsidR="00507E3E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5A69D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507E3E" w:rsidRPr="00B02E12" w:rsidRDefault="00507E3E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Социальная инфраструктура – это комплекс объектов обслуживания и взаимосвязей между ними, наземных, пешеходных и дистанционных, в пределах муниципального образования – территории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p w:rsidR="00507E3E" w:rsidRPr="00B02E12" w:rsidRDefault="00507E3E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К учреждениям и предприятиям социальной инфраструктуры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кредитно-финансовые учреждения и предприятия связи, административные организации и другие учреждения и предприятия обслуживания.</w:t>
      </w:r>
    </w:p>
    <w:p w:rsidR="00BD75B5" w:rsidRPr="00FC7A33" w:rsidRDefault="00BD75B5" w:rsidP="001D78F4">
      <w:pPr>
        <w:spacing w:after="0" w:line="240" w:lineRule="auto"/>
        <w:ind w:right="-285" w:firstLine="709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FC7A33">
        <w:rPr>
          <w:rFonts w:ascii="Arial" w:eastAsia="Times New Roman" w:hAnsi="Arial" w:cs="Arial"/>
          <w:sz w:val="24"/>
          <w:szCs w:val="24"/>
          <w:lang w:bidi="en-US"/>
        </w:rPr>
        <w:t>Объекты образования</w:t>
      </w:r>
    </w:p>
    <w:p w:rsidR="00507E3E" w:rsidRPr="00B02E12" w:rsidRDefault="00BD75B5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систему образования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входит:</w:t>
      </w:r>
    </w:p>
    <w:p w:rsidR="00BD75B5" w:rsidRPr="00B02E12" w:rsidRDefault="008B5786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</w:t>
      </w:r>
      <w:r w:rsidR="0057631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BD75B5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детский сад в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поселке Вознесенский</w:t>
      </w:r>
      <w:r w:rsidR="00BD75B5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емкостью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3</w:t>
      </w:r>
      <w:r w:rsidR="00773E19" w:rsidRPr="00B02E12">
        <w:rPr>
          <w:rFonts w:ascii="Arial" w:eastAsia="Times New Roman" w:hAnsi="Arial" w:cs="Arial"/>
          <w:sz w:val="24"/>
          <w:szCs w:val="24"/>
          <w:lang w:bidi="en-US"/>
        </w:rPr>
        <w:t>0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BD75B5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мест, с фактической загрузкой </w:t>
      </w:r>
      <w:r w:rsidR="00720EDD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–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30</w:t>
      </w:r>
      <w:r w:rsidR="00BD75B5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человек;</w:t>
      </w:r>
    </w:p>
    <w:p w:rsidR="00BD75B5" w:rsidRPr="00B02E12" w:rsidRDefault="00BD75B5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Докучаевская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СОШ, емкостью </w:t>
      </w:r>
      <w:r w:rsidR="005E55F4" w:rsidRPr="005E55F4">
        <w:rPr>
          <w:rFonts w:ascii="Arial" w:eastAsia="Times New Roman" w:hAnsi="Arial" w:cs="Arial"/>
          <w:sz w:val="24"/>
          <w:szCs w:val="24"/>
          <w:lang w:bidi="en-US"/>
        </w:rPr>
        <w:t>3</w:t>
      </w:r>
      <w:r w:rsidR="00E142A1" w:rsidRPr="005E55F4">
        <w:rPr>
          <w:rFonts w:ascii="Arial" w:eastAsia="Times New Roman" w:hAnsi="Arial" w:cs="Arial"/>
          <w:sz w:val="24"/>
          <w:szCs w:val="24"/>
          <w:lang w:bidi="en-US"/>
        </w:rPr>
        <w:t>20</w:t>
      </w:r>
      <w:r w:rsidRPr="005E55F4">
        <w:rPr>
          <w:rFonts w:ascii="Arial" w:eastAsia="Times New Roman" w:hAnsi="Arial" w:cs="Arial"/>
          <w:sz w:val="24"/>
          <w:szCs w:val="24"/>
          <w:lang w:bidi="en-US"/>
        </w:rPr>
        <w:t xml:space="preserve"> мес</w:t>
      </w:r>
      <w:r w:rsidR="00720EDD" w:rsidRPr="005E55F4">
        <w:rPr>
          <w:rFonts w:ascii="Arial" w:eastAsia="Times New Roman" w:hAnsi="Arial" w:cs="Arial"/>
          <w:sz w:val="24"/>
          <w:szCs w:val="24"/>
          <w:lang w:bidi="en-US"/>
        </w:rPr>
        <w:t>т</w:t>
      </w:r>
      <w:r w:rsidR="00720EDD" w:rsidRPr="00B02E12">
        <w:rPr>
          <w:rFonts w:ascii="Arial" w:eastAsia="Times New Roman" w:hAnsi="Arial" w:cs="Arial"/>
          <w:sz w:val="24"/>
          <w:szCs w:val="24"/>
          <w:lang w:bidi="en-US"/>
        </w:rPr>
        <w:t>, с фактической загрузкой –</w:t>
      </w:r>
      <w:r w:rsidR="0057631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7</w:t>
      </w:r>
      <w:r w:rsidR="00773E19" w:rsidRPr="00B02E12">
        <w:rPr>
          <w:rFonts w:ascii="Arial" w:eastAsia="Times New Roman" w:hAnsi="Arial" w:cs="Arial"/>
          <w:sz w:val="24"/>
          <w:szCs w:val="24"/>
          <w:lang w:bidi="en-US"/>
        </w:rPr>
        <w:t>3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человек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а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;</w:t>
      </w:r>
    </w:p>
    <w:p w:rsidR="00FC2C97" w:rsidRPr="00FC7A33" w:rsidRDefault="00FC2C97" w:rsidP="001D78F4">
      <w:pPr>
        <w:spacing w:after="0" w:line="240" w:lineRule="auto"/>
        <w:ind w:right="-285" w:firstLine="709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FC7A33">
        <w:rPr>
          <w:rFonts w:ascii="Arial" w:eastAsia="Times New Roman" w:hAnsi="Arial" w:cs="Arial"/>
          <w:sz w:val="24"/>
          <w:szCs w:val="24"/>
          <w:lang w:bidi="en-US"/>
        </w:rPr>
        <w:t>Объекты здравоохранения</w:t>
      </w:r>
    </w:p>
    <w:p w:rsidR="00FC2C97" w:rsidRPr="00B02E12" w:rsidRDefault="00FC2C97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Вознесенском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сельском поселении в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поселке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Вознесенский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функционирует ФАП, с мощностью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20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посещений/смена.</w:t>
      </w:r>
    </w:p>
    <w:p w:rsidR="00FC2C97" w:rsidRPr="00B02E12" w:rsidRDefault="00FC2C97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Оценка обеспеченности муниципального образования учреждениями здравоохранения требует специального и достаточно специализированного медицинского исследования. Доступность амбулаторий, ФАП и аптек в сельской местности принимается в пределах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15 минут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. В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Вознесенском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сельском поселении радиус обслуживания объектов здравоохранения охватывает все населенные пункты поселения.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Основными задачами обеспечения устойчивого развития здравоохранения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Вознесенского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сельского поселения на 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расчетную перспективу остаются: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предоставление населению бесплатной качественной и своевременной медицинской помощи;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lastRenderedPageBreak/>
        <w:t>- преодоление дефицита материальных и финансовых сре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bidi="en-US"/>
        </w:rPr>
        <w:t>дств в сф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bidi="en-US"/>
        </w:rPr>
        <w:t>ере;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повышение уровня укомплектованности медицинскими работниками всех уровней, повышение уровня квалификации медицинских работников;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кратное снижение показателей смертности;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снижение высокого уровня заболеваемости социально-обусловленными болезнями.</w:t>
      </w:r>
    </w:p>
    <w:p w:rsidR="00391B2A" w:rsidRPr="00FC7A33" w:rsidRDefault="00391B2A" w:rsidP="001D78F4">
      <w:pPr>
        <w:spacing w:after="0" w:line="240" w:lineRule="auto"/>
        <w:ind w:right="-285" w:firstLine="708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FC7A33">
        <w:rPr>
          <w:rFonts w:ascii="Arial" w:eastAsia="Times New Roman" w:hAnsi="Arial" w:cs="Arial"/>
          <w:sz w:val="24"/>
          <w:szCs w:val="24"/>
          <w:lang w:bidi="en-US"/>
        </w:rPr>
        <w:t>Объекты библиотечного обслуживания населения, досуга и обеспечение жителей поселения услугами организаций культуры</w:t>
      </w:r>
    </w:p>
    <w:p w:rsidR="00391B2A" w:rsidRPr="00B02E12" w:rsidRDefault="00391B2A" w:rsidP="0061181F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Согласно статье 14 Федерального закона № 131-ФЗ от 06.10.2003 г., к вопросам местного значения относится создание условий для организации досуга и обеспечения жителей поселения услугами организаций культуры;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</w:t>
      </w:r>
      <w:r w:rsidR="003C544A" w:rsidRPr="00B02E12">
        <w:rPr>
          <w:rFonts w:ascii="Arial" w:eastAsia="Times New Roman" w:hAnsi="Arial" w:cs="Arial"/>
          <w:sz w:val="24"/>
          <w:szCs w:val="24"/>
          <w:lang w:bidi="en-US"/>
        </w:rPr>
        <w:t>в поселении.</w:t>
      </w:r>
    </w:p>
    <w:p w:rsidR="003C544A" w:rsidRPr="00B02E12" w:rsidRDefault="003C544A" w:rsidP="0061181F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Вознесенском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сельском поселении функционируют:</w:t>
      </w:r>
    </w:p>
    <w:p w:rsidR="003C544A" w:rsidRPr="00B02E12" w:rsidRDefault="003C544A" w:rsidP="00FC2C97">
      <w:pPr>
        <w:spacing w:after="0" w:line="240" w:lineRule="auto"/>
        <w:ind w:right="-285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Вознесенский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СДК емкостью </w:t>
      </w:r>
      <w:r w:rsidR="00C1418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165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мест;</w:t>
      </w:r>
    </w:p>
    <w:p w:rsidR="003C544A" w:rsidRPr="00B02E12" w:rsidRDefault="003C544A" w:rsidP="00FC2C97">
      <w:pPr>
        <w:spacing w:after="0" w:line="240" w:lineRule="auto"/>
        <w:ind w:right="-285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220584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Вознесенская поселенческая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библиотек</w:t>
      </w:r>
      <w:r w:rsidR="005022D6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а с общим книжным фондом – </w:t>
      </w:r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>10791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>экземпляров</w:t>
      </w:r>
      <w:r w:rsidR="004174A7"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3C544A" w:rsidRPr="00FC7A33" w:rsidRDefault="003C544A" w:rsidP="001D78F4">
      <w:pPr>
        <w:spacing w:after="0" w:line="240" w:lineRule="auto"/>
        <w:ind w:right="-285" w:firstLine="708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FC7A33">
        <w:rPr>
          <w:rFonts w:ascii="Arial" w:eastAsia="Times New Roman" w:hAnsi="Arial" w:cs="Arial"/>
          <w:sz w:val="24"/>
          <w:szCs w:val="24"/>
          <w:lang w:bidi="en-US"/>
        </w:rPr>
        <w:t xml:space="preserve">Развитие </w:t>
      </w:r>
      <w:proofErr w:type="gramStart"/>
      <w:r w:rsidRPr="00FC7A33">
        <w:rPr>
          <w:rFonts w:ascii="Arial" w:eastAsia="Times New Roman" w:hAnsi="Arial" w:cs="Arial"/>
          <w:sz w:val="24"/>
          <w:szCs w:val="24"/>
          <w:lang w:bidi="en-US"/>
        </w:rPr>
        <w:t>физической</w:t>
      </w:r>
      <w:proofErr w:type="gramEnd"/>
      <w:r w:rsidRPr="00FC7A33">
        <w:rPr>
          <w:rFonts w:ascii="Arial" w:eastAsia="Times New Roman" w:hAnsi="Arial" w:cs="Arial"/>
          <w:sz w:val="24"/>
          <w:szCs w:val="24"/>
          <w:lang w:bidi="en-US"/>
        </w:rPr>
        <w:t xml:space="preserve"> культуры и массового спорта</w:t>
      </w:r>
    </w:p>
    <w:p w:rsidR="003C544A" w:rsidRPr="00B02E12" w:rsidRDefault="003C544A" w:rsidP="0061181F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соответствии с нормами градостроительного проектирования </w:t>
      </w:r>
      <w:r w:rsidR="005C632E" w:rsidRPr="00B02E12">
        <w:rPr>
          <w:rFonts w:ascii="Arial" w:eastAsia="Times New Roman" w:hAnsi="Arial" w:cs="Arial"/>
          <w:sz w:val="24"/>
          <w:szCs w:val="24"/>
          <w:lang w:bidi="en-US"/>
        </w:rPr>
        <w:t>СНиП 2.07.01-89 комплексы физкультурно-оздоровительных площадок должны быть предусмотрены в каждом поселении. Физкультурно-спортивные сооружения сети общего пользования следует объединять со спортивными объектами образовательных учреждений, учреждений отдуха и культуры.</w:t>
      </w:r>
    </w:p>
    <w:p w:rsidR="005C632E" w:rsidRPr="00B02E12" w:rsidRDefault="005C632E" w:rsidP="003B3B1B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Перечень спортивных сооружений на территории сельского поселения:</w:t>
      </w:r>
    </w:p>
    <w:p w:rsidR="005C632E" w:rsidRPr="00B02E12" w:rsidRDefault="005C632E" w:rsidP="003B3B1B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спортивный зал при </w:t>
      </w:r>
      <w:proofErr w:type="spellStart"/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Докучаевской</w:t>
      </w:r>
      <w:proofErr w:type="spellEnd"/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СОШ, площадью </w:t>
      </w:r>
      <w:r w:rsidR="00773E19" w:rsidRPr="00B02E12">
        <w:rPr>
          <w:rFonts w:ascii="Arial" w:eastAsia="Times New Roman" w:hAnsi="Arial" w:cs="Arial"/>
          <w:sz w:val="24"/>
          <w:szCs w:val="24"/>
          <w:lang w:bidi="en-US"/>
        </w:rPr>
        <w:t>2</w:t>
      </w:r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16 </w:t>
      </w:r>
      <w:proofErr w:type="spellStart"/>
      <w:r w:rsidRPr="00B02E12">
        <w:rPr>
          <w:rFonts w:ascii="Arial" w:eastAsia="Times New Roman" w:hAnsi="Arial" w:cs="Arial"/>
          <w:sz w:val="24"/>
          <w:szCs w:val="24"/>
          <w:lang w:bidi="en-US"/>
        </w:rPr>
        <w:t>кв.м</w:t>
      </w:r>
      <w:proofErr w:type="spellEnd"/>
      <w:r w:rsidRPr="00B02E12">
        <w:rPr>
          <w:rFonts w:ascii="Arial" w:eastAsia="Times New Roman" w:hAnsi="Arial" w:cs="Arial"/>
          <w:sz w:val="24"/>
          <w:szCs w:val="24"/>
          <w:lang w:bidi="en-US"/>
        </w:rPr>
        <w:t>.;</w:t>
      </w:r>
    </w:p>
    <w:p w:rsidR="005C632E" w:rsidRPr="00B02E12" w:rsidRDefault="005C632E" w:rsidP="003B3B1B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футбольное поле в парке культуры и отдыха, </w:t>
      </w:r>
      <w:r w:rsidR="00720EDD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площадью </w:t>
      </w:r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>20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000 </w:t>
      </w:r>
      <w:proofErr w:type="spellStart"/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>кв.м</w:t>
      </w:r>
      <w:proofErr w:type="spellEnd"/>
      <w:r w:rsidR="00773E19"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Сеть объектов физкультурно-спортивной направленности в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Вознесенском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сельском поселении не развита, и имеется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один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спортивный зал на территории школы,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одна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спортивн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ая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площадк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а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Спортивным залом, расположенным при образовательном учреждении, могут пользоваться тольк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о категория детей и подростков.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При этом явно прослеживается нехватка объектов физической культуры и спорта для остальных категорий населения сельского поселения, так как сооружений сети общего пользования на территории поселения в принципе нет.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Нехватка спортивных сооружений на сегодняшний день является основной проблемой в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Вознесенском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сельском поселении, которая 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bidi="en-US"/>
        </w:rPr>
        <w:t>тормозит дальнейшее развитие массового спорта и не способствует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привлечению большего количества занимающихся физической культурой и спортом.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Всестороннее развитие человеческого потенциала предусматривает активную пропаганду и формирование здорового образа жизни. Целью муниципальной политики в этой сфере будет являться вовлечение населения в систематические занятия физической культурой, спортом и туризмом. 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ресурсов. Необходимы разработка и реализация новых подходов для расширения возможностей граждан для занятия спортом и туризмом, независимо от уровня их доходов.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Развитие физической культуры и спорта невозможно без наличия соответствующей материально-технической базы и основной ее составляющей – физкультурно-спортивных сооружений, отвечающих требованиям и нормативам,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lastRenderedPageBreak/>
        <w:t>обеспечивающих потребность всех слоев населения в различных видах физкультурно-оздоро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вительных и спортивных занятий.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Результатом развития сети физкультурно-спортивных объектов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должно стать доведения до нормы их обеспечения населения, путем строительства новых или реконструкции старых.</w:t>
      </w:r>
    </w:p>
    <w:p w:rsidR="00507E3E" w:rsidRPr="00B02E12" w:rsidRDefault="00507E3E" w:rsidP="00C865C4">
      <w:pPr>
        <w:spacing w:after="0" w:line="240" w:lineRule="auto"/>
        <w:ind w:right="-285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E16429">
      <w:pPr>
        <w:spacing w:after="0" w:line="240" w:lineRule="auto"/>
        <w:ind w:right="-285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2.3. Прогнозируемый спрос на услуги социальной инфраструктуры.</w:t>
      </w: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Расчет перспективного развития отраслей</w:t>
      </w:r>
      <w:r w:rsidR="005C632E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социальной сферы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производился на основе анализа современного их состояния с последующей экстраполяцией на средн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bidi="en-US"/>
        </w:rPr>
        <w:t>е-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и дальнесрочные периоды. При этом учитывались разработанные прогнозные показатели перспективной демографической ситуации, экономической подсистемы, тенденции мирового и отечественного развития социальной сферы. В основу расчетов перспективной потребности</w:t>
      </w:r>
      <w:r w:rsidR="005C632E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и обеспеченности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социальной инфраструктурой и услугами были положены:</w:t>
      </w:r>
    </w:p>
    <w:p w:rsidR="000564A8" w:rsidRPr="00B02E12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нормативные показатели, изложенные в Распоряжении Правительства Российской Федерации от 14 июля 2001 года №</w:t>
      </w:r>
      <w:r w:rsidR="0075158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942-р «О социальных нормах и нормативах»</w:t>
      </w:r>
      <w:r w:rsidR="000564A8" w:rsidRPr="00B02E12">
        <w:rPr>
          <w:rFonts w:ascii="Arial" w:eastAsia="Times New Roman" w:hAnsi="Arial" w:cs="Arial"/>
          <w:sz w:val="24"/>
          <w:szCs w:val="24"/>
          <w:lang w:bidi="en-US"/>
        </w:rPr>
        <w:t>;</w:t>
      </w:r>
    </w:p>
    <w:p w:rsidR="00E16429" w:rsidRPr="00B02E12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утвержденные Правительством РФ изменениям в социальные нормы и нормативы, изложенные в Распоряжении от 13 июля 2007 г. № 923-р;</w:t>
      </w:r>
    </w:p>
    <w:p w:rsidR="00E16429" w:rsidRPr="00B02E12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нормативы СНиП 2.07.01-89</w:t>
      </w:r>
      <w:r w:rsidRPr="00B02E12">
        <w:rPr>
          <w:rFonts w:ascii="Arial" w:eastAsia="Times New Roman" w:hAnsi="Arial" w:cs="Arial"/>
          <w:sz w:val="24"/>
          <w:szCs w:val="24"/>
          <w:lang w:val="en-US" w:bidi="en-US"/>
        </w:rPr>
        <w:sym w:font="Symbol" w:char="F02A"/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E16429" w:rsidRPr="00B02E12" w:rsidRDefault="00C64D9A" w:rsidP="00C64D9A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Основным принципом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формирования территор</w:t>
      </w:r>
      <w:r w:rsidR="0075158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иальной структуры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является 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>развитие инфраструктуры обслуживания населенного пункта и обеспечения инженерным оборудованием селитебных территорий в соответствии с современными нормативными требованиями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соответствии с прогнозом численность населения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5A5F0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к сроку реализации пе</w:t>
      </w:r>
      <w:r w:rsidR="008F1058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рвой очереди (2020г.) составит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950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человек, к расчетном</w:t>
      </w:r>
      <w:r w:rsidR="0097353C" w:rsidRPr="00B02E12">
        <w:rPr>
          <w:rFonts w:ascii="Arial" w:eastAsia="Times New Roman" w:hAnsi="Arial" w:cs="Arial"/>
          <w:sz w:val="24"/>
          <w:szCs w:val="24"/>
          <w:lang w:bidi="en-US"/>
        </w:rPr>
        <w:t>у сроку генерального плана (2030</w:t>
      </w:r>
      <w:r w:rsidR="008F1058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г.) -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900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человек.</w:t>
      </w:r>
    </w:p>
    <w:p w:rsidR="003D2890" w:rsidRDefault="003D2890" w:rsidP="00501C12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984143" w:rsidRDefault="00036554" w:rsidP="00984143">
      <w:pPr>
        <w:spacing w:after="0" w:line="240" w:lineRule="auto"/>
        <w:ind w:right="-285" w:firstLine="708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Таблица 1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>. Прогноз демо</w:t>
      </w:r>
      <w:r w:rsidR="00984143">
        <w:rPr>
          <w:rFonts w:ascii="Arial" w:eastAsia="Times New Roman" w:hAnsi="Arial" w:cs="Arial"/>
          <w:sz w:val="24"/>
          <w:szCs w:val="24"/>
          <w:lang w:bidi="en-US"/>
        </w:rPr>
        <w:t>графической структуры населения</w:t>
      </w:r>
    </w:p>
    <w:p w:rsidR="00036554" w:rsidRDefault="00E16429" w:rsidP="00984143">
      <w:pPr>
        <w:spacing w:after="0" w:line="240" w:lineRule="auto"/>
        <w:ind w:right="-285" w:firstLine="708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(по возрастному признаку)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2"/>
        <w:gridCol w:w="742"/>
        <w:gridCol w:w="956"/>
        <w:gridCol w:w="850"/>
        <w:gridCol w:w="850"/>
        <w:gridCol w:w="1134"/>
        <w:gridCol w:w="1029"/>
        <w:gridCol w:w="1134"/>
        <w:gridCol w:w="992"/>
      </w:tblGrid>
      <w:tr w:rsidR="00036554" w:rsidRPr="00984143" w:rsidTr="00567CA8">
        <w:trPr>
          <w:trHeight w:val="255"/>
        </w:trPr>
        <w:tc>
          <w:tcPr>
            <w:tcW w:w="1952" w:type="dxa"/>
            <w:vMerge w:val="restart"/>
            <w:shd w:val="clear" w:color="auto" w:fill="auto"/>
            <w:vAlign w:val="bottom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населения (чел.)</w:t>
            </w:r>
          </w:p>
        </w:tc>
        <w:tc>
          <w:tcPr>
            <w:tcW w:w="7687" w:type="dxa"/>
            <w:gridSpan w:val="8"/>
            <w:shd w:val="clear" w:color="auto" w:fill="auto"/>
            <w:vAlign w:val="bottom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Возрастные группы населения</w:t>
            </w:r>
          </w:p>
        </w:tc>
      </w:tr>
      <w:tr w:rsidR="00036554" w:rsidRPr="00984143" w:rsidTr="00567CA8">
        <w:trPr>
          <w:cantSplit/>
          <w:trHeight w:val="2381"/>
        </w:trPr>
        <w:tc>
          <w:tcPr>
            <w:tcW w:w="1952" w:type="dxa"/>
            <w:vMerge/>
            <w:vAlign w:val="bottom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0-6 лет</w:t>
            </w:r>
          </w:p>
        </w:tc>
        <w:tc>
          <w:tcPr>
            <w:tcW w:w="956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7-15 лет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55 лет жен.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60 лет муж.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несамодеятельного населения (чел.)</w:t>
            </w:r>
          </w:p>
        </w:tc>
        <w:tc>
          <w:tcPr>
            <w:tcW w:w="1029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16 до 54 лет включительно, жен.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16 до 59 лет включительно, муж.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трудоспособного населения</w:t>
            </w:r>
          </w:p>
        </w:tc>
      </w:tr>
      <w:tr w:rsidR="00036554" w:rsidRPr="00984143" w:rsidTr="00567CA8">
        <w:trPr>
          <w:trHeight w:val="283"/>
        </w:trPr>
        <w:tc>
          <w:tcPr>
            <w:tcW w:w="9639" w:type="dxa"/>
            <w:gridSpan w:val="9"/>
            <w:shd w:val="clear" w:color="auto" w:fill="auto"/>
            <w:vAlign w:val="center"/>
          </w:tcPr>
          <w:p w:rsidR="00036554" w:rsidRPr="00984143" w:rsidRDefault="00B875A9" w:rsidP="003047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расчетный срок – 2027</w:t>
            </w:r>
            <w:r w:rsidR="00036554"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</w:t>
            </w:r>
          </w:p>
        </w:tc>
      </w:tr>
      <w:tr w:rsidR="00036554" w:rsidRPr="00984143" w:rsidTr="00567CA8">
        <w:trPr>
          <w:trHeight w:val="283"/>
        </w:trPr>
        <w:tc>
          <w:tcPr>
            <w:tcW w:w="1952" w:type="dxa"/>
            <w:shd w:val="clear" w:color="auto" w:fill="auto"/>
            <w:vAlign w:val="center"/>
          </w:tcPr>
          <w:p w:rsidR="00036554" w:rsidRPr="00984143" w:rsidRDefault="00FD18BA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036554" w:rsidRPr="00984143" w:rsidRDefault="00AA2E39" w:rsidP="00AA2E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984143" w:rsidRDefault="00FD18BA" w:rsidP="00AA2E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  <w:r w:rsidR="00AA2E39"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984143" w:rsidRDefault="003047A2" w:rsidP="00AA2E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AA2E39"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984143" w:rsidRDefault="003047A2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36554" w:rsidRPr="00984143" w:rsidRDefault="003047A2" w:rsidP="008F1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984143" w:rsidRDefault="003047A2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36554" w:rsidRPr="00984143" w:rsidRDefault="003047A2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515</w:t>
            </w:r>
          </w:p>
        </w:tc>
      </w:tr>
      <w:tr w:rsidR="00036554" w:rsidRPr="00984143" w:rsidTr="00567CA8">
        <w:trPr>
          <w:trHeight w:val="624"/>
        </w:trPr>
        <w:tc>
          <w:tcPr>
            <w:tcW w:w="1952" w:type="dxa"/>
            <w:shd w:val="clear" w:color="auto" w:fill="auto"/>
            <w:vAlign w:val="center"/>
          </w:tcPr>
          <w:p w:rsidR="00036554" w:rsidRPr="00984143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к общей численности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54,0</w:t>
            </w:r>
          </w:p>
        </w:tc>
      </w:tr>
    </w:tbl>
    <w:p w:rsidR="00036554" w:rsidRPr="00984143" w:rsidRDefault="00036554" w:rsidP="00E16429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036554" w:rsidRPr="00B02E12" w:rsidRDefault="00036554" w:rsidP="00501C12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Таблица 2. Прогноз демографической структуры населения (</w:t>
      </w:r>
      <w:r w:rsidRPr="00B02E12">
        <w:rPr>
          <w:rFonts w:ascii="Arial" w:hAnsi="Arial" w:cs="Arial"/>
          <w:sz w:val="24"/>
          <w:szCs w:val="24"/>
        </w:rPr>
        <w:t xml:space="preserve">«передвижки возрастов» численность и </w:t>
      </w:r>
      <w:r w:rsidR="00B15C84" w:rsidRPr="00B02E12">
        <w:rPr>
          <w:rFonts w:ascii="Arial" w:hAnsi="Arial" w:cs="Arial"/>
          <w:sz w:val="24"/>
          <w:szCs w:val="24"/>
        </w:rPr>
        <w:t xml:space="preserve">прирост населения </w:t>
      </w:r>
      <w:r w:rsidR="00AA2E39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hAnsi="Arial" w:cs="Arial"/>
          <w:sz w:val="24"/>
          <w:szCs w:val="24"/>
        </w:rPr>
        <w:t xml:space="preserve"> сельского поселения</w:t>
      </w:r>
      <w:r w:rsidR="00501C12" w:rsidRPr="00B02E12">
        <w:rPr>
          <w:rFonts w:ascii="Arial" w:eastAsia="Times New Roman" w:hAnsi="Arial" w:cs="Arial"/>
          <w:sz w:val="24"/>
          <w:szCs w:val="24"/>
          <w:lang w:bidi="en-US"/>
        </w:rPr>
        <w:t>)</w:t>
      </w:r>
    </w:p>
    <w:tbl>
      <w:tblPr>
        <w:tblW w:w="19448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208"/>
        <w:gridCol w:w="1703"/>
        <w:gridCol w:w="2130"/>
        <w:gridCol w:w="1843"/>
        <w:gridCol w:w="17"/>
        <w:gridCol w:w="12"/>
        <w:gridCol w:w="1813"/>
        <w:gridCol w:w="9722"/>
      </w:tblGrid>
      <w:tr w:rsidR="00036554" w:rsidRPr="00B02E12" w:rsidTr="00E70B27">
        <w:trPr>
          <w:gridAfter w:val="1"/>
          <w:wAfter w:w="9722" w:type="dxa"/>
          <w:trHeight w:val="1275"/>
        </w:trPr>
        <w:tc>
          <w:tcPr>
            <w:tcW w:w="22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B35C2E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Населённые пункты</w:t>
            </w:r>
          </w:p>
          <w:p w:rsidR="00036554" w:rsidRPr="003D2890" w:rsidRDefault="00B35C2E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lang w:eastAsia="ru-RU"/>
              </w:rPr>
              <w:t>Воздвиженского сельского</w:t>
            </w:r>
          </w:p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lang w:eastAsia="ru-RU"/>
              </w:rPr>
              <w:t>поселения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036554" w:rsidP="009C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Чис</w:t>
            </w:r>
            <w:r w:rsidR="00B15C84"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ленность населения на 01.01.201</w:t>
            </w:r>
            <w:r w:rsidR="009C5D7D"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7</w:t>
            </w: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 года, чел.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Численность насел</w:t>
            </w:r>
            <w:r w:rsidR="00B15C84"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ения на I очередь </w:t>
            </w: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(2020 г.), чел.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Численность населения на расчетный срок (2030 г.), чел.</w:t>
            </w:r>
          </w:p>
        </w:tc>
        <w:tc>
          <w:tcPr>
            <w:tcW w:w="184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Численность населения за расчетный срок (2045 г.), чел.</w:t>
            </w:r>
          </w:p>
        </w:tc>
      </w:tr>
      <w:tr w:rsidR="00036554" w:rsidRPr="00B02E12" w:rsidTr="00E70B27">
        <w:trPr>
          <w:gridAfter w:val="1"/>
          <w:wAfter w:w="9722" w:type="dxa"/>
          <w:trHeight w:val="300"/>
        </w:trPr>
        <w:tc>
          <w:tcPr>
            <w:tcW w:w="2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9726" w:type="dxa"/>
            <w:gridSpan w:val="7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036554" w:rsidRPr="003D2890" w:rsidRDefault="005E6BE3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Вознесенское</w:t>
            </w:r>
            <w:r w:rsidR="00036554"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 сельское поселение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Численность</w:t>
            </w:r>
          </w:p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lang w:eastAsia="ru-RU"/>
              </w:rPr>
              <w:t>953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900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900</w:t>
            </w:r>
          </w:p>
        </w:tc>
        <w:tc>
          <w:tcPr>
            <w:tcW w:w="1842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900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Прирост</w:t>
            </w:r>
          </w:p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-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-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9726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036554" w:rsidRPr="003D2890" w:rsidRDefault="00E70B27" w:rsidP="00B87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Поселок Вознесенский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3D2890" w:rsidRDefault="00B02E12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Численность</w:t>
            </w:r>
          </w:p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548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540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Прирост</w:t>
            </w:r>
          </w:p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9726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036554" w:rsidRPr="003D2890" w:rsidRDefault="00B15C8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поселок </w:t>
            </w:r>
            <w:r w:rsidR="00E70B27" w:rsidRPr="003D2890">
              <w:rPr>
                <w:rFonts w:ascii="Arial" w:eastAsia="Times New Roman" w:hAnsi="Arial" w:cs="Arial"/>
                <w:color w:val="000000"/>
                <w:lang w:eastAsia="ru-RU"/>
              </w:rPr>
              <w:t>Докучаевский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3D2890" w:rsidRDefault="00B02E12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Численность</w:t>
            </w:r>
          </w:p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311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305</w:t>
            </w:r>
          </w:p>
        </w:tc>
        <w:tc>
          <w:tcPr>
            <w:tcW w:w="1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305</w:t>
            </w:r>
          </w:p>
        </w:tc>
      </w:tr>
      <w:tr w:rsidR="00E70B27" w:rsidRPr="00B02E12" w:rsidTr="00E70B27">
        <w:trPr>
          <w:trHeight w:val="375"/>
        </w:trPr>
        <w:tc>
          <w:tcPr>
            <w:tcW w:w="22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0B27" w:rsidRPr="003D2890" w:rsidRDefault="00E70B27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Прирост</w:t>
            </w:r>
          </w:p>
          <w:p w:rsidR="00E70B27" w:rsidRPr="003D2890" w:rsidRDefault="00E70B27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70B27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70B27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9722" w:type="dxa"/>
          </w:tcPr>
          <w:p w:rsidR="00E70B27" w:rsidRPr="00B02E12" w:rsidRDefault="00E70B27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поселок Докучаевский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9726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E70B27" w:rsidRPr="003D2890" w:rsidRDefault="00E70B27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поселок Покровский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B02E12" w:rsidP="00E70B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Численность</w:t>
            </w:r>
          </w:p>
          <w:p w:rsidR="00E70B27" w:rsidRPr="003D2890" w:rsidRDefault="00E70B27" w:rsidP="0098414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70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65</w:t>
            </w:r>
          </w:p>
        </w:tc>
        <w:tc>
          <w:tcPr>
            <w:tcW w:w="1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65</w:t>
            </w:r>
          </w:p>
        </w:tc>
        <w:tc>
          <w:tcPr>
            <w:tcW w:w="182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65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E70B27" w:rsidP="00E70B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Прирост</w:t>
            </w:r>
          </w:p>
          <w:p w:rsidR="00E70B27" w:rsidRPr="003D2890" w:rsidRDefault="00E70B27" w:rsidP="00984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2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9726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E70B27" w:rsidRPr="003D2890" w:rsidRDefault="00E70B27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поселок Новый Пахарь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B02E12" w:rsidP="00E70B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Численность</w:t>
            </w:r>
          </w:p>
          <w:p w:rsidR="00E70B27" w:rsidRPr="003D2890" w:rsidRDefault="00E70B27" w:rsidP="0098414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187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E70B27" w:rsidP="00E70B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Прирост</w:t>
            </w:r>
          </w:p>
          <w:p w:rsidR="00E70B27" w:rsidRPr="003D2890" w:rsidRDefault="00E70B27" w:rsidP="00984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7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</w:tr>
    </w:tbl>
    <w:p w:rsidR="00036554" w:rsidRPr="00B02E12" w:rsidRDefault="00036554" w:rsidP="00E16429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Для целей долгос</w:t>
      </w:r>
      <w:r w:rsidR="000825D5" w:rsidRPr="00B02E12">
        <w:rPr>
          <w:rFonts w:ascii="Arial" w:eastAsia="Times New Roman" w:hAnsi="Arial" w:cs="Arial"/>
          <w:sz w:val="24"/>
          <w:szCs w:val="24"/>
          <w:lang w:bidi="en-US"/>
        </w:rPr>
        <w:t>рочного прогнозирования (до 2045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года) демографическая оценка территории посе</w:t>
      </w:r>
      <w:r w:rsidR="00B15C84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ления принимается </w:t>
      </w:r>
      <w:r w:rsidR="00B15C84" w:rsidRPr="00EE7109">
        <w:rPr>
          <w:rFonts w:ascii="Arial" w:eastAsia="Times New Roman" w:hAnsi="Arial" w:cs="Arial"/>
          <w:sz w:val="24"/>
          <w:szCs w:val="24"/>
          <w:lang w:bidi="en-US"/>
        </w:rPr>
        <w:t xml:space="preserve">на уровне </w:t>
      </w:r>
      <w:r w:rsidR="00EE7109" w:rsidRPr="00EE7109">
        <w:rPr>
          <w:rFonts w:ascii="Arial" w:eastAsia="Times New Roman" w:hAnsi="Arial" w:cs="Arial"/>
          <w:sz w:val="24"/>
          <w:szCs w:val="24"/>
          <w:lang w:bidi="en-US"/>
        </w:rPr>
        <w:t>900</w:t>
      </w:r>
      <w:r w:rsidRPr="00EE7109">
        <w:rPr>
          <w:rFonts w:ascii="Arial" w:eastAsia="Times New Roman" w:hAnsi="Arial" w:cs="Arial"/>
          <w:sz w:val="24"/>
          <w:szCs w:val="24"/>
          <w:lang w:bidi="en-US"/>
        </w:rPr>
        <w:t xml:space="preserve"> человек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Необходимая потребность в составе и вместимости учреждений и предприятий обслуживания на расчетный срок определена в соответствии с проектной численностью населения на 20</w:t>
      </w:r>
      <w:r w:rsidR="00B875A9" w:rsidRPr="00B02E12">
        <w:rPr>
          <w:rFonts w:ascii="Arial" w:eastAsia="Times New Roman" w:hAnsi="Arial" w:cs="Arial"/>
          <w:sz w:val="24"/>
          <w:szCs w:val="24"/>
          <w:lang w:bidi="en-US"/>
        </w:rPr>
        <w:t>27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год и с учетом существующего положения в организации обсл</w:t>
      </w:r>
      <w:r w:rsidR="00B15C84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уживания населения </w:t>
      </w:r>
      <w:r w:rsidR="00E70B27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Расчет учреждений и предприятий обслуживания производился в соответствии с «Социальными нормативами и нормами», одобренными Распоряжением Правительства РФ от 3 июля 1996 г. №1063-Р; нормативными показателями СНиП 2.07.01-89* «Градостроительство. Планировка и застройка городских и сельских поселений».</w:t>
      </w:r>
    </w:p>
    <w:p w:rsidR="00C865C4" w:rsidRPr="00B02E12" w:rsidRDefault="00C865C4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2.4. Оценка нормативно-правовой базы, необходимой для функционирования и развития социальн</w:t>
      </w:r>
      <w:r w:rsidR="00C865C4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FE2E44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p w:rsidR="003B4622" w:rsidRPr="00B02E12" w:rsidRDefault="003B4622" w:rsidP="00F6651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Настоящая программа комплексного развития социальной инфраструктуры </w:t>
      </w:r>
      <w:r w:rsidR="00FE2E44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учитывает требования действующего законодательства, новых экономических условий и является документом, обеспечивающим устойчивое развитие сети социальной инфраструктуры</w:t>
      </w:r>
      <w:r w:rsidR="00200ED4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F66516" w:rsidRPr="00B02E12" w:rsidRDefault="00F66516" w:rsidP="00F6651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Правовыми основаниями для разработки программы комплексного развития социальной инфраструктуры являются:</w:t>
      </w:r>
    </w:p>
    <w:p w:rsidR="00F66516" w:rsidRPr="00B02E12" w:rsidRDefault="00F66516" w:rsidP="00F6651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1. «Градостроительный кодекс Российской Федерации» от 29.12.2004 №190-ФЗ (с изменениями и дополнениями).</w:t>
      </w:r>
    </w:p>
    <w:p w:rsidR="00F66516" w:rsidRPr="00B02E12" w:rsidRDefault="00F66516" w:rsidP="00F6651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2. Постановление правительства РФ от 01.10.2015 №1050 «Об утверждении требований к программам развития социальной инфраструктуры»</w:t>
      </w:r>
      <w:r w:rsidR="00D864DF" w:rsidRPr="00B02E1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E25F01" w:rsidRPr="00B02E12" w:rsidRDefault="00E25F01" w:rsidP="00E25F0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Устав муниципального образования </w:t>
      </w:r>
      <w:r w:rsidR="00FE2E44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F2F3E"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</w:t>
      </w:r>
      <w:r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поселени</w:t>
      </w:r>
      <w:r w:rsidR="007F2F3E"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F2F3E"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Таловского</w:t>
      </w:r>
      <w:r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Воронежской области</w:t>
      </w:r>
      <w:r w:rsidR="00200E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66516" w:rsidRPr="00B02E12" w:rsidRDefault="00F66516" w:rsidP="00200ED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Согласно статьи 8 Градостроительного Кодекса Российской Федерации Программа комплексного развития социальной инфраструктуры поселения разрабатывается и утверждается органами местного самоуправления поселения на основании утвержденного в порядке, установленном Градостроительным Кодексом, генерального плана поселения, и должна обеспечивать сбалансированное, перспективное развитие социальной инфраструктуры поселения в соответствии с потребностями в строительстве объектов социальной и</w:t>
      </w:r>
      <w:r w:rsidR="003B4622" w:rsidRPr="00B02E12">
        <w:rPr>
          <w:rFonts w:ascii="Arial" w:eastAsia="Times New Roman" w:hAnsi="Arial" w:cs="Arial"/>
          <w:sz w:val="24"/>
          <w:szCs w:val="24"/>
          <w:lang w:eastAsia="ru-RU"/>
        </w:rPr>
        <w:t>нфраструктуры местного значения.</w:t>
      </w:r>
    </w:p>
    <w:p w:rsidR="00F66516" w:rsidRPr="00B02E12" w:rsidRDefault="00F66516" w:rsidP="00200ED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Требования к программам комплексного развития социальной инфраструктуры поселений установлены Постановлением Правительства Российской Федерации №1050 от 01.10.1050 «Об утверждении требований к Программам комплексного развития социальной инфраструктуры поселений, городских округов».</w:t>
      </w:r>
    </w:p>
    <w:p w:rsidR="00F66516" w:rsidRPr="00B02E12" w:rsidRDefault="00F66516" w:rsidP="00F66516">
      <w:pPr>
        <w:widowControl w:val="0"/>
        <w:spacing w:after="0" w:line="240" w:lineRule="auto"/>
        <w:ind w:firstLine="74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вышеуказанными требованиями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</w:t>
      </w:r>
      <w:r w:rsidR="00166122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планы и 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>документы о развитии и комплексном освоении территорий.</w:t>
      </w:r>
    </w:p>
    <w:p w:rsidR="00E16429" w:rsidRPr="00B02E12" w:rsidRDefault="00E16429" w:rsidP="00E42A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3. Перечень мероприятий по проектированию, строительству и</w:t>
      </w:r>
    </w:p>
    <w:p w:rsidR="00E16429" w:rsidRPr="00B02E12" w:rsidRDefault="00E42A4F" w:rsidP="00E42A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капитальному ремонту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объектов социальной инфраструктуры</w:t>
      </w:r>
    </w:p>
    <w:p w:rsidR="00E16429" w:rsidRPr="00B02E12" w:rsidRDefault="007F2F3E" w:rsidP="00E42A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E42A4F" w:rsidRPr="00B02E12" w:rsidRDefault="00567CA8" w:rsidP="00984143">
      <w:pPr>
        <w:spacing w:after="0" w:line="240" w:lineRule="auto"/>
        <w:ind w:right="-285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Таблица </w:t>
      </w:r>
      <w:r w:rsidR="00705BF0" w:rsidRPr="00B02E12">
        <w:rPr>
          <w:rFonts w:ascii="Arial" w:eastAsia="Times New Roman" w:hAnsi="Arial" w:cs="Arial"/>
          <w:sz w:val="24"/>
          <w:szCs w:val="24"/>
          <w:lang w:bidi="en-US"/>
        </w:rPr>
        <w:t>3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17"/>
        <w:gridCol w:w="6379"/>
        <w:gridCol w:w="2410"/>
      </w:tblGrid>
      <w:tr w:rsidR="00771F5E" w:rsidRPr="00B02E12" w:rsidTr="00706D47">
        <w:trPr>
          <w:trHeight w:val="426"/>
        </w:trPr>
        <w:tc>
          <w:tcPr>
            <w:tcW w:w="817" w:type="dxa"/>
          </w:tcPr>
          <w:p w:rsidR="00771F5E" w:rsidRPr="003D2890" w:rsidRDefault="00771F5E" w:rsidP="00771F5E">
            <w:pPr>
              <w:ind w:right="-285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 xml:space="preserve">№ </w:t>
            </w:r>
            <w:proofErr w:type="gramStart"/>
            <w:r w:rsidRPr="003D2890">
              <w:rPr>
                <w:rFonts w:ascii="Arial" w:eastAsia="Times New Roman" w:hAnsi="Arial" w:cs="Arial"/>
                <w:lang w:bidi="en-US"/>
              </w:rPr>
              <w:t>п</w:t>
            </w:r>
            <w:proofErr w:type="gramEnd"/>
            <w:r w:rsidRPr="003D2890">
              <w:rPr>
                <w:rFonts w:ascii="Arial" w:eastAsia="Times New Roman" w:hAnsi="Arial" w:cs="Arial"/>
                <w:lang w:bidi="en-US"/>
              </w:rPr>
              <w:t>/п</w:t>
            </w:r>
          </w:p>
        </w:tc>
        <w:tc>
          <w:tcPr>
            <w:tcW w:w="6379" w:type="dxa"/>
          </w:tcPr>
          <w:p w:rsidR="00771F5E" w:rsidRPr="003D2890" w:rsidRDefault="00771F5E" w:rsidP="00771F5E">
            <w:pPr>
              <w:ind w:right="-285"/>
              <w:jc w:val="center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Наименование мероприятия</w:t>
            </w:r>
          </w:p>
        </w:tc>
        <w:tc>
          <w:tcPr>
            <w:tcW w:w="2410" w:type="dxa"/>
          </w:tcPr>
          <w:p w:rsidR="00771F5E" w:rsidRPr="003D2890" w:rsidRDefault="00771F5E" w:rsidP="00706D47">
            <w:pPr>
              <w:ind w:right="-285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Сроки реализации</w:t>
            </w:r>
          </w:p>
        </w:tc>
      </w:tr>
      <w:tr w:rsidR="00771F5E" w:rsidRPr="00B02E12" w:rsidTr="00706D47">
        <w:tc>
          <w:tcPr>
            <w:tcW w:w="817" w:type="dxa"/>
          </w:tcPr>
          <w:p w:rsidR="00771F5E" w:rsidRPr="003D2890" w:rsidRDefault="00706D47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1.</w:t>
            </w:r>
          </w:p>
        </w:tc>
        <w:tc>
          <w:tcPr>
            <w:tcW w:w="6379" w:type="dxa"/>
          </w:tcPr>
          <w:p w:rsidR="00771F5E" w:rsidRPr="003D2890" w:rsidRDefault="00706D47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 xml:space="preserve">Капитальный ремонт </w:t>
            </w:r>
            <w:r w:rsidR="007F2F3E" w:rsidRPr="003D2890">
              <w:rPr>
                <w:rFonts w:ascii="Arial" w:eastAsia="Times New Roman" w:hAnsi="Arial" w:cs="Arial"/>
                <w:lang w:bidi="en-US"/>
              </w:rPr>
              <w:t>Вознесенского</w:t>
            </w:r>
            <w:r w:rsidRPr="003D2890">
              <w:rPr>
                <w:rFonts w:ascii="Arial" w:eastAsia="Times New Roman" w:hAnsi="Arial" w:cs="Arial"/>
                <w:lang w:bidi="en-US"/>
              </w:rPr>
              <w:t xml:space="preserve"> СДК</w:t>
            </w:r>
          </w:p>
        </w:tc>
        <w:tc>
          <w:tcPr>
            <w:tcW w:w="2410" w:type="dxa"/>
          </w:tcPr>
          <w:p w:rsidR="00771F5E" w:rsidRPr="003D2890" w:rsidRDefault="00706D47" w:rsidP="00706D47">
            <w:pPr>
              <w:ind w:right="-285"/>
              <w:jc w:val="center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2018-2019</w:t>
            </w:r>
          </w:p>
        </w:tc>
      </w:tr>
      <w:tr w:rsidR="00771F5E" w:rsidRPr="00B02E12" w:rsidTr="00706D47">
        <w:tc>
          <w:tcPr>
            <w:tcW w:w="817" w:type="dxa"/>
          </w:tcPr>
          <w:p w:rsidR="00771F5E" w:rsidRPr="003D2890" w:rsidRDefault="00220584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2</w:t>
            </w:r>
            <w:r w:rsidR="00706D47" w:rsidRPr="003D2890">
              <w:rPr>
                <w:rFonts w:ascii="Arial" w:eastAsia="Times New Roman" w:hAnsi="Arial" w:cs="Arial"/>
                <w:lang w:bidi="en-US"/>
              </w:rPr>
              <w:t>.</w:t>
            </w:r>
          </w:p>
        </w:tc>
        <w:tc>
          <w:tcPr>
            <w:tcW w:w="6379" w:type="dxa"/>
          </w:tcPr>
          <w:p w:rsidR="00771F5E" w:rsidRPr="003D2890" w:rsidRDefault="00706D47" w:rsidP="007F2F3E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 xml:space="preserve">Капитальный ремонт </w:t>
            </w:r>
            <w:proofErr w:type="spellStart"/>
            <w:r w:rsidR="007F2F3E" w:rsidRPr="003D2890">
              <w:rPr>
                <w:rFonts w:ascii="Arial" w:eastAsia="Times New Roman" w:hAnsi="Arial" w:cs="Arial"/>
                <w:lang w:bidi="en-US"/>
              </w:rPr>
              <w:t>Докучаевской</w:t>
            </w:r>
            <w:proofErr w:type="spellEnd"/>
            <w:r w:rsidRPr="003D2890">
              <w:rPr>
                <w:rFonts w:ascii="Arial" w:eastAsia="Times New Roman" w:hAnsi="Arial" w:cs="Arial"/>
                <w:lang w:bidi="en-US"/>
              </w:rPr>
              <w:t xml:space="preserve"> СОШ</w:t>
            </w:r>
          </w:p>
        </w:tc>
        <w:tc>
          <w:tcPr>
            <w:tcW w:w="2410" w:type="dxa"/>
          </w:tcPr>
          <w:p w:rsidR="00771F5E" w:rsidRPr="003D2890" w:rsidRDefault="00706D47" w:rsidP="00B875A9">
            <w:pPr>
              <w:ind w:right="-285"/>
              <w:jc w:val="center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2021-20</w:t>
            </w:r>
            <w:r w:rsidR="00B875A9" w:rsidRPr="003D2890">
              <w:rPr>
                <w:rFonts w:ascii="Arial" w:eastAsia="Times New Roman" w:hAnsi="Arial" w:cs="Arial"/>
                <w:lang w:bidi="en-US"/>
              </w:rPr>
              <w:t>27</w:t>
            </w:r>
          </w:p>
        </w:tc>
      </w:tr>
      <w:tr w:rsidR="00771F5E" w:rsidRPr="00B02E12" w:rsidTr="00706D47">
        <w:tc>
          <w:tcPr>
            <w:tcW w:w="817" w:type="dxa"/>
          </w:tcPr>
          <w:p w:rsidR="00771F5E" w:rsidRPr="003D2890" w:rsidRDefault="00220584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3</w:t>
            </w:r>
            <w:r w:rsidR="00706D47" w:rsidRPr="003D2890">
              <w:rPr>
                <w:rFonts w:ascii="Arial" w:eastAsia="Times New Roman" w:hAnsi="Arial" w:cs="Arial"/>
                <w:lang w:bidi="en-US"/>
              </w:rPr>
              <w:t>.</w:t>
            </w:r>
          </w:p>
        </w:tc>
        <w:tc>
          <w:tcPr>
            <w:tcW w:w="6379" w:type="dxa"/>
          </w:tcPr>
          <w:p w:rsidR="00771F5E" w:rsidRPr="003D2890" w:rsidRDefault="00706D47" w:rsidP="007F2F3E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Капитальный ремонт детского сада</w:t>
            </w:r>
            <w:r w:rsidR="007F2F3E" w:rsidRPr="003D2890">
              <w:rPr>
                <w:rFonts w:ascii="Arial" w:eastAsia="Times New Roman" w:hAnsi="Arial" w:cs="Arial"/>
                <w:lang w:bidi="en-US"/>
              </w:rPr>
              <w:t xml:space="preserve"> «Радуга»</w:t>
            </w:r>
          </w:p>
        </w:tc>
        <w:tc>
          <w:tcPr>
            <w:tcW w:w="2410" w:type="dxa"/>
          </w:tcPr>
          <w:p w:rsidR="00771F5E" w:rsidRPr="003D2890" w:rsidRDefault="00706D47" w:rsidP="00706D47">
            <w:pPr>
              <w:ind w:right="-285"/>
              <w:jc w:val="center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2021-20</w:t>
            </w:r>
            <w:r w:rsidR="00B875A9" w:rsidRPr="003D2890">
              <w:rPr>
                <w:rFonts w:ascii="Arial" w:eastAsia="Times New Roman" w:hAnsi="Arial" w:cs="Arial"/>
                <w:lang w:bidi="en-US"/>
              </w:rPr>
              <w:t>27</w:t>
            </w:r>
          </w:p>
        </w:tc>
      </w:tr>
      <w:tr w:rsidR="00771F5E" w:rsidRPr="00B02E12" w:rsidTr="00706D47">
        <w:tc>
          <w:tcPr>
            <w:tcW w:w="817" w:type="dxa"/>
          </w:tcPr>
          <w:p w:rsidR="00771F5E" w:rsidRPr="003D2890" w:rsidRDefault="00220584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4</w:t>
            </w:r>
            <w:r w:rsidR="00706D47" w:rsidRPr="003D2890">
              <w:rPr>
                <w:rFonts w:ascii="Arial" w:eastAsia="Times New Roman" w:hAnsi="Arial" w:cs="Arial"/>
                <w:lang w:bidi="en-US"/>
              </w:rPr>
              <w:t>.</w:t>
            </w:r>
          </w:p>
        </w:tc>
        <w:tc>
          <w:tcPr>
            <w:tcW w:w="6379" w:type="dxa"/>
          </w:tcPr>
          <w:p w:rsidR="00771F5E" w:rsidRPr="003D2890" w:rsidRDefault="00706D47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Строительство спортивного комплекса</w:t>
            </w:r>
          </w:p>
        </w:tc>
        <w:tc>
          <w:tcPr>
            <w:tcW w:w="2410" w:type="dxa"/>
          </w:tcPr>
          <w:p w:rsidR="00771F5E" w:rsidRPr="003D2890" w:rsidRDefault="00706D47" w:rsidP="00706D47">
            <w:pPr>
              <w:ind w:right="-285"/>
              <w:jc w:val="center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2021-20</w:t>
            </w:r>
            <w:r w:rsidR="00B875A9" w:rsidRPr="003D2890">
              <w:rPr>
                <w:rFonts w:ascii="Arial" w:eastAsia="Times New Roman" w:hAnsi="Arial" w:cs="Arial"/>
                <w:lang w:bidi="en-US"/>
              </w:rPr>
              <w:t>27</w:t>
            </w:r>
          </w:p>
        </w:tc>
      </w:tr>
    </w:tbl>
    <w:p w:rsidR="00E42A4F" w:rsidRPr="00B02E12" w:rsidRDefault="00E42A4F" w:rsidP="00E16429">
      <w:pPr>
        <w:spacing w:after="0" w:line="240" w:lineRule="auto"/>
        <w:ind w:right="-285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5A69D7">
      <w:pPr>
        <w:spacing w:after="0" w:line="240" w:lineRule="auto"/>
        <w:ind w:right="-285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4. Оценка объемов и источников финансирования мероприятий по проектированию</w:t>
      </w:r>
      <w:r w:rsidR="00706D4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строительству, капитальному ремонту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объектов социальн</w:t>
      </w:r>
      <w:r w:rsidR="00706D4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7C3B63" w:rsidRPr="00B02E12" w:rsidRDefault="007C3B63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7C3B63" w:rsidRPr="00B02E12" w:rsidRDefault="00D72B8B" w:rsidP="00501C12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bookmarkStart w:id="0" w:name="_GoBack"/>
      <w:bookmarkEnd w:id="0"/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Таблица </w:t>
      </w:r>
      <w:r w:rsidR="00705BF0" w:rsidRPr="00B02E12">
        <w:rPr>
          <w:rFonts w:ascii="Arial" w:eastAsia="Times New Roman" w:hAnsi="Arial" w:cs="Arial"/>
          <w:sz w:val="24"/>
          <w:szCs w:val="24"/>
          <w:lang w:bidi="en-US"/>
        </w:rPr>
        <w:t>4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>. Оценка объемов и источников финансирования мероприятий по проектированию</w:t>
      </w:r>
      <w:r w:rsidR="00706D4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строительству, капитальному ремонту 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>объектов социальн</w:t>
      </w:r>
      <w:r w:rsidR="00706D4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707"/>
        <w:gridCol w:w="2211"/>
        <w:gridCol w:w="2211"/>
        <w:gridCol w:w="1982"/>
      </w:tblGrid>
      <w:tr w:rsidR="00215ABF" w:rsidRPr="00B02E12" w:rsidTr="00220584">
        <w:tc>
          <w:tcPr>
            <w:tcW w:w="636" w:type="dxa"/>
          </w:tcPr>
          <w:p w:rsidR="00215ABF" w:rsidRPr="00B02E12" w:rsidRDefault="00215AB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№</w:t>
            </w:r>
          </w:p>
          <w:p w:rsidR="00215ABF" w:rsidRPr="00B02E12" w:rsidRDefault="00215AB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п/п</w:t>
            </w:r>
          </w:p>
        </w:tc>
        <w:tc>
          <w:tcPr>
            <w:tcW w:w="2707" w:type="dxa"/>
            <w:vAlign w:val="center"/>
          </w:tcPr>
          <w:p w:rsidR="00215ABF" w:rsidRPr="00B02E12" w:rsidRDefault="00215ABF" w:rsidP="00215A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proofErr w:type="spellStart"/>
            <w:r w:rsidRPr="00B02E12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Наименование</w:t>
            </w:r>
            <w:proofErr w:type="spellEnd"/>
            <w:r w:rsidRPr="00B02E12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 xml:space="preserve">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мероприятия</w:t>
            </w:r>
          </w:p>
        </w:tc>
        <w:tc>
          <w:tcPr>
            <w:tcW w:w="2211" w:type="dxa"/>
            <w:vAlign w:val="center"/>
          </w:tcPr>
          <w:p w:rsidR="00215ABF" w:rsidRPr="00B02E12" w:rsidRDefault="00215AB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Объемы финансирования (тыс. рублей) </w:t>
            </w:r>
          </w:p>
        </w:tc>
        <w:tc>
          <w:tcPr>
            <w:tcW w:w="2211" w:type="dxa"/>
            <w:vAlign w:val="center"/>
          </w:tcPr>
          <w:p w:rsidR="00215ABF" w:rsidRPr="00B02E12" w:rsidRDefault="00215AB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Источники финансирования</w:t>
            </w:r>
          </w:p>
        </w:tc>
        <w:tc>
          <w:tcPr>
            <w:tcW w:w="1982" w:type="dxa"/>
            <w:vAlign w:val="center"/>
          </w:tcPr>
          <w:p w:rsidR="00215ABF" w:rsidRPr="00B02E12" w:rsidRDefault="00215AB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Программа</w:t>
            </w:r>
          </w:p>
        </w:tc>
      </w:tr>
      <w:tr w:rsidR="00EB206F" w:rsidRPr="00B02E12" w:rsidTr="00220584">
        <w:tc>
          <w:tcPr>
            <w:tcW w:w="636" w:type="dxa"/>
          </w:tcPr>
          <w:p w:rsidR="00EB206F" w:rsidRPr="00B02E12" w:rsidRDefault="00EB206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1.</w:t>
            </w:r>
          </w:p>
        </w:tc>
        <w:tc>
          <w:tcPr>
            <w:tcW w:w="9111" w:type="dxa"/>
            <w:gridSpan w:val="4"/>
          </w:tcPr>
          <w:p w:rsidR="00EB206F" w:rsidRPr="00B02E12" w:rsidRDefault="00EB206F" w:rsidP="001B20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образования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1.1.</w:t>
            </w:r>
          </w:p>
        </w:tc>
        <w:tc>
          <w:tcPr>
            <w:tcW w:w="2707" w:type="dxa"/>
          </w:tcPr>
          <w:p w:rsidR="00720EDD" w:rsidRPr="00200ED4" w:rsidRDefault="00720EDD" w:rsidP="007F2F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200ED4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Капитальный ремонт </w:t>
            </w:r>
            <w:proofErr w:type="spellStart"/>
            <w:r w:rsidR="007F2F3E" w:rsidRPr="00200ED4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Докучаевской</w:t>
            </w:r>
            <w:proofErr w:type="spellEnd"/>
            <w:r w:rsidRPr="00200ED4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СОШ</w:t>
            </w:r>
          </w:p>
        </w:tc>
        <w:tc>
          <w:tcPr>
            <w:tcW w:w="2211" w:type="dxa"/>
          </w:tcPr>
          <w:p w:rsidR="00720EDD" w:rsidRPr="00200ED4" w:rsidRDefault="00200ED4" w:rsidP="00BA7D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-</w:t>
            </w:r>
          </w:p>
        </w:tc>
        <w:tc>
          <w:tcPr>
            <w:tcW w:w="2211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Подходящая перспективная программа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1.2.</w:t>
            </w:r>
          </w:p>
        </w:tc>
        <w:tc>
          <w:tcPr>
            <w:tcW w:w="2707" w:type="dxa"/>
          </w:tcPr>
          <w:p w:rsidR="00720EDD" w:rsidRPr="00B02E12" w:rsidRDefault="00720EDD" w:rsidP="007F2F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Капитальный ремонт  детского сада</w:t>
            </w:r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</w:t>
            </w:r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«Радуга»</w:t>
            </w:r>
          </w:p>
        </w:tc>
        <w:tc>
          <w:tcPr>
            <w:tcW w:w="2211" w:type="dxa"/>
          </w:tcPr>
          <w:p w:rsidR="00720EDD" w:rsidRPr="00B02E12" w:rsidRDefault="00220584" w:rsidP="00BA7D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-</w:t>
            </w:r>
          </w:p>
        </w:tc>
        <w:tc>
          <w:tcPr>
            <w:tcW w:w="2211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Определить по условиям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участия в программе</w:t>
            </w:r>
          </w:p>
        </w:tc>
        <w:tc>
          <w:tcPr>
            <w:tcW w:w="1982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 xml:space="preserve">Подходящая перспективная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программа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2.</w:t>
            </w:r>
          </w:p>
        </w:tc>
        <w:tc>
          <w:tcPr>
            <w:tcW w:w="9111" w:type="dxa"/>
            <w:gridSpan w:val="4"/>
          </w:tcPr>
          <w:p w:rsidR="00720EDD" w:rsidRPr="00B02E12" w:rsidRDefault="00720EDD" w:rsidP="00D61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культуры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2.1.</w:t>
            </w:r>
          </w:p>
        </w:tc>
        <w:tc>
          <w:tcPr>
            <w:tcW w:w="2707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Капитальный ремонт </w:t>
            </w:r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Вознесенского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СДК</w:t>
            </w:r>
          </w:p>
        </w:tc>
        <w:tc>
          <w:tcPr>
            <w:tcW w:w="2211" w:type="dxa"/>
            <w:tcBorders>
              <w:top w:val="nil"/>
            </w:tcBorders>
          </w:tcPr>
          <w:p w:rsidR="00720EDD" w:rsidRPr="00B02E12" w:rsidRDefault="00220584" w:rsidP="00200E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4</w:t>
            </w:r>
            <w:r w:rsidR="00200ED4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581 775 руб.</w:t>
            </w:r>
          </w:p>
        </w:tc>
        <w:tc>
          <w:tcPr>
            <w:tcW w:w="2211" w:type="dxa"/>
            <w:tcBorders>
              <w:top w:val="nil"/>
            </w:tcBorders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Подходящая перспективная программа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3.</w:t>
            </w:r>
          </w:p>
        </w:tc>
        <w:tc>
          <w:tcPr>
            <w:tcW w:w="9111" w:type="dxa"/>
            <w:gridSpan w:val="4"/>
          </w:tcPr>
          <w:p w:rsidR="00720EDD" w:rsidRPr="00B02E12" w:rsidRDefault="00720EDD" w:rsidP="00D61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физической культуры и спорта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3.1.</w:t>
            </w:r>
          </w:p>
        </w:tc>
        <w:tc>
          <w:tcPr>
            <w:tcW w:w="2707" w:type="dxa"/>
          </w:tcPr>
          <w:p w:rsidR="00720EDD" w:rsidRPr="00B02E12" w:rsidRDefault="00720EDD" w:rsidP="00BA7D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Строительство спортивного комплекса</w:t>
            </w:r>
          </w:p>
        </w:tc>
        <w:tc>
          <w:tcPr>
            <w:tcW w:w="2211" w:type="dxa"/>
          </w:tcPr>
          <w:p w:rsidR="00720EDD" w:rsidRPr="00B02E12" w:rsidRDefault="00220584" w:rsidP="00BA7D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-</w:t>
            </w:r>
          </w:p>
        </w:tc>
        <w:tc>
          <w:tcPr>
            <w:tcW w:w="2211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Подходящая перспективная программа</w:t>
            </w:r>
          </w:p>
        </w:tc>
      </w:tr>
    </w:tbl>
    <w:p w:rsidR="00692F3F" w:rsidRPr="00B02E12" w:rsidRDefault="00692F3F" w:rsidP="00E164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</w:p>
    <w:p w:rsidR="00883DE3" w:rsidRPr="00B02E12" w:rsidRDefault="00883DE3" w:rsidP="00F66516">
      <w:pPr>
        <w:widowControl w:val="0"/>
        <w:tabs>
          <w:tab w:val="left" w:pos="602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5</w:t>
      </w:r>
      <w:r w:rsidR="004D0F7A"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. Целевые индикаторы программы</w:t>
      </w: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, включающие технико-экономические, финансовые и социально</w:t>
      </w:r>
      <w:r w:rsidR="00430D68"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экономические показатели развития социальной инфраструктуры</w:t>
      </w:r>
    </w:p>
    <w:p w:rsidR="004D0F7A" w:rsidRPr="00B02E12" w:rsidRDefault="004D0F7A" w:rsidP="004D0F7A">
      <w:pPr>
        <w:widowControl w:val="0"/>
        <w:tabs>
          <w:tab w:val="left" w:pos="602"/>
        </w:tabs>
        <w:spacing w:after="0" w:line="240" w:lineRule="exact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D0F7A" w:rsidRPr="00B02E12" w:rsidRDefault="004D0F7A" w:rsidP="004D0F7A">
      <w:pPr>
        <w:widowControl w:val="0"/>
        <w:spacing w:after="0" w:line="240" w:lineRule="auto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Расчет целевых индикаторов Программы развития социальной инфраструктуры произведен в соответствии с Приказом Департамента по развитию муниципальных образований Воронежской области от 14.06.2011г. №40 «Об утверждении методических рекомендаций по разработке комплексных программ (планов) экономического и социального развития муниципальных образований (муниципальных районов и городских округов) Воронежской области».</w:t>
      </w:r>
    </w:p>
    <w:p w:rsidR="00AA0ECD" w:rsidRPr="00B02E12" w:rsidRDefault="00AA0ECD" w:rsidP="004D0F7A">
      <w:pPr>
        <w:widowControl w:val="0"/>
        <w:spacing w:after="0" w:line="240" w:lineRule="auto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0ECD" w:rsidRPr="00B02E12" w:rsidRDefault="00AA0ECD" w:rsidP="004D0F7A">
      <w:pPr>
        <w:widowControl w:val="0"/>
        <w:spacing w:after="0" w:line="240" w:lineRule="auto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Таблица </w:t>
      </w:r>
      <w:r w:rsidR="00430D68" w:rsidRPr="00B02E12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. Целевые индикаторы программы развития социальной инфраструктуры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tbl>
      <w:tblPr>
        <w:tblW w:w="555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96"/>
        <w:gridCol w:w="1662"/>
        <w:gridCol w:w="547"/>
        <w:gridCol w:w="779"/>
        <w:gridCol w:w="768"/>
        <w:gridCol w:w="711"/>
        <w:gridCol w:w="711"/>
        <w:gridCol w:w="708"/>
        <w:gridCol w:w="708"/>
        <w:gridCol w:w="708"/>
        <w:gridCol w:w="708"/>
        <w:gridCol w:w="711"/>
        <w:gridCol w:w="708"/>
        <w:gridCol w:w="713"/>
      </w:tblGrid>
      <w:tr w:rsidR="00AA0ECD" w:rsidRPr="00B02E12" w:rsidTr="00200ED4">
        <w:trPr>
          <w:trHeight w:val="303"/>
        </w:trPr>
        <w:tc>
          <w:tcPr>
            <w:tcW w:w="2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2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</w:t>
            </w:r>
            <w:r w:rsidR="00FC7A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изм.</w:t>
            </w:r>
          </w:p>
        </w:tc>
        <w:tc>
          <w:tcPr>
            <w:tcW w:w="372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целевого индикатора по годам</w:t>
            </w:r>
          </w:p>
        </w:tc>
      </w:tr>
      <w:tr w:rsidR="00200ED4" w:rsidRPr="00B02E12" w:rsidTr="003D2890">
        <w:trPr>
          <w:cantSplit/>
          <w:trHeight w:val="1249"/>
        </w:trPr>
        <w:tc>
          <w:tcPr>
            <w:tcW w:w="2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200ED4" w:rsidRPr="00B02E12" w:rsidTr="003D2890">
        <w:trPr>
          <w:trHeight w:val="270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200ED4" w:rsidRPr="00B02E12" w:rsidTr="003D2890">
        <w:trPr>
          <w:trHeight w:val="286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FC7A33" w:rsidRDefault="00AA0ECD" w:rsidP="004D0F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ind w:left="742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200ED4" w:rsidRPr="00B02E12" w:rsidTr="003D2890">
        <w:trPr>
          <w:trHeight w:val="545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детей в возрасте от 1 до 6 лет, обеспеченных дошкольными учреждениями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</w:tr>
      <w:tr w:rsidR="00200ED4" w:rsidRPr="00B02E12" w:rsidTr="003D2890">
        <w:trPr>
          <w:trHeight w:val="553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детей школьного возраста, обеспеченных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ученическими местами в школе в одну смену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200ED4" w:rsidRPr="00B02E12" w:rsidTr="003D2890">
        <w:trPr>
          <w:trHeight w:val="945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Количество муниципальных образовательных учреждений, здания которых находятся в аварийном состоянии или требуют капитального ремонта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30D6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200ED4" w:rsidRPr="00B02E12" w:rsidTr="003D2890">
        <w:trPr>
          <w:trHeight w:val="321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FC7A33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Объекты культуры, массового отдыха населения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200ED4" w:rsidRPr="00B02E12" w:rsidTr="003D2890">
        <w:trPr>
          <w:trHeight w:val="765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FC7A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нормативной потребности населения в учреждениях культуры (1 един. учреждения культуры на городское поселение численностью населения до 10 </w:t>
            </w:r>
            <w:proofErr w:type="spellStart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.ч</w:t>
            </w:r>
            <w:proofErr w:type="gramEnd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</w:t>
            </w:r>
            <w:proofErr w:type="spellEnd"/>
            <w:r w:rsid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220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00ED4" w:rsidRPr="00B02E12" w:rsidTr="003D2890">
        <w:trPr>
          <w:trHeight w:val="597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Количество учреждений культуры, здания которых требуют капитального ремонта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200ED4" w:rsidRPr="00B02E12" w:rsidTr="003D2890">
        <w:trPr>
          <w:trHeight w:val="690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Увеличение численности участников культурно-</w:t>
            </w: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досуговых мероприятий (по сравнению с прошлым годом)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%</w:t>
            </w:r>
          </w:p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00ED4" w:rsidRPr="00B02E12" w:rsidTr="003D2890">
        <w:trPr>
          <w:trHeight w:val="362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Вместимость учреждения культуры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ест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</w:tr>
      <w:tr w:rsidR="00200ED4" w:rsidRPr="00B02E12" w:rsidTr="003D2890">
        <w:trPr>
          <w:trHeight w:val="1020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FC7A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нормативной потребности населения в библиотеках (1 един. библиотеки на городское поселение численностью населения до 10 </w:t>
            </w:r>
            <w:proofErr w:type="spellStart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.ч</w:t>
            </w:r>
            <w:proofErr w:type="gramEnd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</w:t>
            </w:r>
            <w:proofErr w:type="spellEnd"/>
            <w:r w:rsid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00ED4" w:rsidRPr="00B02E12" w:rsidTr="003D2890">
        <w:trPr>
          <w:trHeight w:val="523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обустроенных мест массового отдыха населения в поселении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00ED4" w:rsidRPr="00B02E12" w:rsidTr="003D2890">
        <w:trPr>
          <w:trHeight w:val="426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FC7A33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Объекты </w:t>
            </w:r>
            <w:proofErr w:type="gramStart"/>
            <w:r w:rsidRP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культуры и спорта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200ED4" w:rsidRPr="00B02E12" w:rsidTr="003D2890">
        <w:trPr>
          <w:trHeight w:val="643"/>
        </w:trPr>
        <w:tc>
          <w:tcPr>
            <w:tcW w:w="2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спортивных сооружений на территории поселения</w:t>
            </w:r>
          </w:p>
        </w:tc>
        <w:tc>
          <w:tcPr>
            <w:tcW w:w="25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00ED4" w:rsidRPr="00B02E12" w:rsidTr="003D2890">
        <w:trPr>
          <w:trHeight w:val="255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Количество учреждений спорта, здания которых требуют капитального ремонта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30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200ED4" w:rsidRPr="00B02E12" w:rsidTr="003D2890">
        <w:trPr>
          <w:trHeight w:val="255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200ED4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доли населения, систематически занимающегося физической культурой и спортом, в общем количестве населения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</w:tr>
    </w:tbl>
    <w:p w:rsidR="003D2890" w:rsidRDefault="003D2890" w:rsidP="00E164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E164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5. Оценка эффективности мероприятий по проектирован</w:t>
      </w:r>
      <w:r w:rsidR="000D342A" w:rsidRPr="00B02E12">
        <w:rPr>
          <w:rFonts w:ascii="Arial" w:eastAsia="Times New Roman" w:hAnsi="Arial" w:cs="Arial"/>
          <w:sz w:val="24"/>
          <w:szCs w:val="24"/>
          <w:lang w:bidi="en-US"/>
        </w:rPr>
        <w:t>ию, строительству, капитальному ремонту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объектов социальн</w:t>
      </w:r>
      <w:r w:rsidR="000D342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200ED4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5A69D7" w:rsidRPr="00B02E12" w:rsidRDefault="005A69D7" w:rsidP="00E164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</w:p>
    <w:p w:rsidR="00883DE3" w:rsidRPr="00B02E12" w:rsidRDefault="00883DE3" w:rsidP="00883DE3">
      <w:pPr>
        <w:widowControl w:val="0"/>
        <w:spacing w:after="0" w:line="240" w:lineRule="auto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Оценка эффективности мероприятий Программы включает оценку социально</w:t>
      </w:r>
      <w:r w:rsidR="00430D68" w:rsidRPr="00B02E12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>экономической эффективности, а также оценку соответствия нормативам градостроительного проектирования.</w:t>
      </w:r>
    </w:p>
    <w:p w:rsidR="00883DE3" w:rsidRPr="00B02E12" w:rsidRDefault="00883DE3" w:rsidP="00883DE3">
      <w:pPr>
        <w:widowControl w:val="0"/>
        <w:spacing w:after="0" w:line="240" w:lineRule="auto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Оценка социально-экономической эффективности мероприятий выражается:</w:t>
      </w:r>
    </w:p>
    <w:p w:rsidR="00883DE3" w:rsidRPr="00B02E12" w:rsidRDefault="00883DE3" w:rsidP="00200ED4">
      <w:pPr>
        <w:widowControl w:val="0"/>
        <w:tabs>
          <w:tab w:val="left" w:pos="100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- в улучшении качества жизни населения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430D68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поселения;</w:t>
      </w:r>
    </w:p>
    <w:p w:rsidR="00883DE3" w:rsidRPr="00B02E12" w:rsidRDefault="00883DE3" w:rsidP="00200ED4">
      <w:pPr>
        <w:widowControl w:val="0"/>
        <w:tabs>
          <w:tab w:val="left" w:pos="100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-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883DE3" w:rsidRPr="00B02E12" w:rsidRDefault="00883DE3" w:rsidP="00200ED4">
      <w:pPr>
        <w:widowControl w:val="0"/>
        <w:tabs>
          <w:tab w:val="left" w:pos="100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- в повышении доступности объектов социальн</w:t>
      </w:r>
      <w:r w:rsidR="00430D68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ой инфраструктуры для населения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 сельского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поселения.</w:t>
      </w:r>
    </w:p>
    <w:p w:rsidR="00883DE3" w:rsidRPr="00B02E12" w:rsidRDefault="00883DE3" w:rsidP="00883DE3">
      <w:pPr>
        <w:widowControl w:val="0"/>
        <w:tabs>
          <w:tab w:val="left" w:pos="2011"/>
          <w:tab w:val="left" w:pos="5098"/>
          <w:tab w:val="left" w:pos="6775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Оценка эффективности реализации Программы осуществляется по итогам ежегодного выполнения Программы ответственными исполнителями. Целью и задачами оценки эффективности реализации Программы являются выявление соответствия выполнения программных мероприятий (инвестиционных проектов) по проектированию, строительству и реконструкции объектов социальной 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eastAsia="ru-RU"/>
        </w:rPr>
        <w:t>инфраструктуры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установленным в Программе параметрам и нормативам градостроительного проектирования, своевременное выявление и корректировка отклонений от утверж</w:t>
      </w:r>
      <w:r w:rsidR="00200ED4">
        <w:rPr>
          <w:rFonts w:ascii="Arial" w:eastAsia="Times New Roman" w:hAnsi="Arial" w:cs="Arial"/>
          <w:sz w:val="24"/>
          <w:szCs w:val="24"/>
          <w:lang w:eastAsia="ru-RU"/>
        </w:rPr>
        <w:t>денных целей и задач Программы.</w:t>
      </w:r>
    </w:p>
    <w:p w:rsidR="00984143" w:rsidRDefault="00984143" w:rsidP="000D342A">
      <w:pPr>
        <w:spacing w:after="0" w:line="240" w:lineRule="auto"/>
        <w:ind w:right="-285"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p w:rsidR="000D342A" w:rsidRPr="00B02E12" w:rsidRDefault="00567CA8" w:rsidP="00984143">
      <w:pPr>
        <w:spacing w:after="0" w:line="240" w:lineRule="auto"/>
        <w:ind w:right="-285"/>
        <w:jc w:val="right"/>
        <w:rPr>
          <w:rFonts w:ascii="Arial" w:eastAsia="Calibri" w:hAnsi="Arial" w:cs="Arial"/>
          <w:sz w:val="24"/>
          <w:szCs w:val="24"/>
          <w:lang w:bidi="en-US"/>
        </w:rPr>
      </w:pPr>
      <w:r w:rsidRPr="00B02E12">
        <w:rPr>
          <w:rFonts w:ascii="Arial" w:eastAsia="Calibri" w:hAnsi="Arial" w:cs="Arial"/>
          <w:sz w:val="24"/>
          <w:szCs w:val="24"/>
          <w:lang w:bidi="en-US"/>
        </w:rPr>
        <w:t xml:space="preserve">Таблица </w:t>
      </w:r>
      <w:r w:rsidR="00430D68" w:rsidRPr="00B02E12">
        <w:rPr>
          <w:rFonts w:ascii="Arial" w:eastAsia="Calibri" w:hAnsi="Arial" w:cs="Arial"/>
          <w:sz w:val="24"/>
          <w:szCs w:val="24"/>
          <w:lang w:bidi="en-US"/>
        </w:rPr>
        <w:t>6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3828"/>
        <w:gridCol w:w="5244"/>
      </w:tblGrid>
      <w:tr w:rsidR="000D342A" w:rsidRPr="00B02E12" w:rsidTr="00406DF2">
        <w:tc>
          <w:tcPr>
            <w:tcW w:w="675" w:type="dxa"/>
          </w:tcPr>
          <w:p w:rsidR="00485281" w:rsidRPr="00B02E12" w:rsidRDefault="000D342A" w:rsidP="00485281">
            <w:pPr>
              <w:ind w:right="-285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№</w:t>
            </w:r>
          </w:p>
          <w:p w:rsidR="000D342A" w:rsidRPr="00B02E12" w:rsidRDefault="000D342A" w:rsidP="00485281">
            <w:pPr>
              <w:ind w:right="-285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proofErr w:type="gramStart"/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п</w:t>
            </w:r>
            <w:proofErr w:type="gramEnd"/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/п</w:t>
            </w:r>
          </w:p>
        </w:tc>
        <w:tc>
          <w:tcPr>
            <w:tcW w:w="3828" w:type="dxa"/>
          </w:tcPr>
          <w:p w:rsidR="000D342A" w:rsidRPr="00B02E12" w:rsidRDefault="000D342A" w:rsidP="00485281">
            <w:pPr>
              <w:ind w:right="-285"/>
              <w:jc w:val="center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Наименование мероприятия</w:t>
            </w:r>
          </w:p>
        </w:tc>
        <w:tc>
          <w:tcPr>
            <w:tcW w:w="5244" w:type="dxa"/>
          </w:tcPr>
          <w:p w:rsidR="000D342A" w:rsidRPr="00B02E12" w:rsidRDefault="000D342A" w:rsidP="00485281">
            <w:pPr>
              <w:ind w:right="-285"/>
              <w:jc w:val="center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Оценка эфф</w:t>
            </w:r>
            <w:r w:rsidR="00485281"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ективности мероприятий</w:t>
            </w:r>
          </w:p>
        </w:tc>
      </w:tr>
      <w:tr w:rsidR="00485281" w:rsidRPr="00B02E12" w:rsidTr="00406DF2">
        <w:tc>
          <w:tcPr>
            <w:tcW w:w="675" w:type="dxa"/>
          </w:tcPr>
          <w:p w:rsidR="00485281" w:rsidRPr="00B02E12" w:rsidRDefault="00485281" w:rsidP="00E16429">
            <w:pPr>
              <w:ind w:right="-285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1.</w:t>
            </w:r>
          </w:p>
        </w:tc>
        <w:tc>
          <w:tcPr>
            <w:tcW w:w="9072" w:type="dxa"/>
            <w:gridSpan w:val="2"/>
          </w:tcPr>
          <w:p w:rsidR="00485281" w:rsidRPr="00B02E12" w:rsidRDefault="00485281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образования</w:t>
            </w:r>
          </w:p>
        </w:tc>
      </w:tr>
      <w:tr w:rsidR="00485281" w:rsidRPr="00B02E12" w:rsidTr="00406DF2">
        <w:tc>
          <w:tcPr>
            <w:tcW w:w="675" w:type="dxa"/>
          </w:tcPr>
          <w:p w:rsidR="00485281" w:rsidRPr="00B02E12" w:rsidRDefault="00485281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1.1.</w:t>
            </w:r>
          </w:p>
        </w:tc>
        <w:tc>
          <w:tcPr>
            <w:tcW w:w="3828" w:type="dxa"/>
          </w:tcPr>
          <w:p w:rsidR="00485281" w:rsidRPr="00B02E12" w:rsidRDefault="00485281" w:rsidP="00B35C2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Капитальный ремонт </w:t>
            </w:r>
            <w:proofErr w:type="spellStart"/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Докучаевской</w:t>
            </w:r>
            <w:proofErr w:type="spellEnd"/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СОШ</w:t>
            </w:r>
          </w:p>
        </w:tc>
        <w:tc>
          <w:tcPr>
            <w:tcW w:w="5244" w:type="dxa"/>
          </w:tcPr>
          <w:p w:rsidR="00485281" w:rsidRPr="00B02E12" w:rsidRDefault="00E22B48" w:rsidP="00200ED4">
            <w:pPr>
              <w:ind w:right="-285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создание условий для получения детьми общедоступного качественного образования, соблюдения государственных образовательных стандартов</w:t>
            </w:r>
          </w:p>
        </w:tc>
      </w:tr>
      <w:tr w:rsidR="00485281" w:rsidRPr="00B02E12" w:rsidTr="00406DF2">
        <w:tc>
          <w:tcPr>
            <w:tcW w:w="675" w:type="dxa"/>
          </w:tcPr>
          <w:p w:rsidR="00485281" w:rsidRPr="00B02E12" w:rsidRDefault="00485281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1.2.</w:t>
            </w:r>
          </w:p>
        </w:tc>
        <w:tc>
          <w:tcPr>
            <w:tcW w:w="3828" w:type="dxa"/>
          </w:tcPr>
          <w:p w:rsidR="00485281" w:rsidRPr="00B02E12" w:rsidRDefault="00485281" w:rsidP="00B35C2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Капитальный ремонт детского сада</w:t>
            </w:r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«Радуга»</w:t>
            </w:r>
          </w:p>
        </w:tc>
        <w:tc>
          <w:tcPr>
            <w:tcW w:w="5244" w:type="dxa"/>
          </w:tcPr>
          <w:p w:rsidR="00485281" w:rsidRPr="00B02E12" w:rsidRDefault="00E22B48" w:rsidP="00200ED4">
            <w:pPr>
              <w:ind w:right="-285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удовлетворение запросов населения в потребности устройства детей в дошкольные учреждения и большего охвата дошкольников общественным воспитанием</w:t>
            </w:r>
          </w:p>
        </w:tc>
      </w:tr>
      <w:tr w:rsidR="00E22B48" w:rsidRPr="00B02E12" w:rsidTr="00406DF2">
        <w:tc>
          <w:tcPr>
            <w:tcW w:w="675" w:type="dxa"/>
          </w:tcPr>
          <w:p w:rsidR="00E22B48" w:rsidRPr="00B02E12" w:rsidRDefault="00E22B48" w:rsidP="00E16429">
            <w:pPr>
              <w:ind w:right="-285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2.</w:t>
            </w:r>
          </w:p>
        </w:tc>
        <w:tc>
          <w:tcPr>
            <w:tcW w:w="9072" w:type="dxa"/>
            <w:gridSpan w:val="2"/>
          </w:tcPr>
          <w:p w:rsidR="00E22B48" w:rsidRPr="00B02E12" w:rsidRDefault="00E22B48" w:rsidP="001B2080">
            <w:pPr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культуры</w:t>
            </w:r>
          </w:p>
        </w:tc>
      </w:tr>
      <w:tr w:rsidR="00E22B48" w:rsidRPr="00B02E12" w:rsidTr="00406DF2">
        <w:tc>
          <w:tcPr>
            <w:tcW w:w="675" w:type="dxa"/>
          </w:tcPr>
          <w:p w:rsidR="00E22B48" w:rsidRPr="00B02E12" w:rsidRDefault="00E22B48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2.1.</w:t>
            </w:r>
          </w:p>
        </w:tc>
        <w:tc>
          <w:tcPr>
            <w:tcW w:w="3828" w:type="dxa"/>
          </w:tcPr>
          <w:p w:rsidR="00E22B48" w:rsidRPr="00B02E12" w:rsidRDefault="00E22B48" w:rsidP="00B35C2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Капитальный ремонт </w:t>
            </w:r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Вознесенского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СДК</w:t>
            </w:r>
          </w:p>
        </w:tc>
        <w:tc>
          <w:tcPr>
            <w:tcW w:w="5244" w:type="dxa"/>
          </w:tcPr>
          <w:p w:rsidR="00E22B48" w:rsidRPr="00B02E12" w:rsidRDefault="00E22B48" w:rsidP="00200E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повышение уровня материально-технической обеспеченности учреждений культуры; увеличение количества посещений учреждений культуры</w:t>
            </w:r>
          </w:p>
        </w:tc>
      </w:tr>
      <w:tr w:rsidR="00E22B48" w:rsidRPr="00B02E12" w:rsidTr="00406DF2">
        <w:tc>
          <w:tcPr>
            <w:tcW w:w="675" w:type="dxa"/>
          </w:tcPr>
          <w:p w:rsidR="00E22B48" w:rsidRPr="00B02E12" w:rsidRDefault="00E22B48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3.</w:t>
            </w:r>
          </w:p>
        </w:tc>
        <w:tc>
          <w:tcPr>
            <w:tcW w:w="9072" w:type="dxa"/>
            <w:gridSpan w:val="2"/>
          </w:tcPr>
          <w:p w:rsidR="00E22B48" w:rsidRPr="00B02E12" w:rsidRDefault="00E22B48" w:rsidP="001B2080">
            <w:pPr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физической культуры и спорта</w:t>
            </w:r>
          </w:p>
        </w:tc>
      </w:tr>
      <w:tr w:rsidR="00E22B48" w:rsidRPr="00B02E12" w:rsidTr="00406DF2">
        <w:tc>
          <w:tcPr>
            <w:tcW w:w="675" w:type="dxa"/>
          </w:tcPr>
          <w:p w:rsidR="00E22B48" w:rsidRPr="00B02E12" w:rsidRDefault="00E22B48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3.1.</w:t>
            </w:r>
          </w:p>
        </w:tc>
        <w:tc>
          <w:tcPr>
            <w:tcW w:w="3828" w:type="dxa"/>
          </w:tcPr>
          <w:p w:rsidR="00E22B48" w:rsidRPr="00B02E12" w:rsidRDefault="00E22B48" w:rsidP="00B35C2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Строительство спортивного комплекса</w:t>
            </w:r>
          </w:p>
        </w:tc>
        <w:tc>
          <w:tcPr>
            <w:tcW w:w="5244" w:type="dxa"/>
          </w:tcPr>
          <w:p w:rsidR="00E22B48" w:rsidRPr="00B02E12" w:rsidRDefault="00E22B48" w:rsidP="00200ED4">
            <w:pPr>
              <w:ind w:right="-285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Появятся дополнительные площади для занятий физической культурой, что позволит привлечь к занятиям большее количество человек, организовать дополнительные виды спорта</w:t>
            </w:r>
          </w:p>
        </w:tc>
      </w:tr>
    </w:tbl>
    <w:p w:rsidR="004D0F7A" w:rsidRPr="00B02E12" w:rsidRDefault="004D0F7A" w:rsidP="005A69D7">
      <w:pPr>
        <w:spacing w:after="0" w:line="240" w:lineRule="auto"/>
        <w:ind w:right="-285"/>
        <w:jc w:val="center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FC7A33">
      <w:pPr>
        <w:spacing w:after="0" w:line="240" w:lineRule="auto"/>
        <w:ind w:right="-285" w:firstLine="709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6. Предложения по совершенствованию нормативно-правового и информационного обеспечения деятельности в сфере проектирован</w:t>
      </w:r>
      <w:r w:rsidR="00406DF2" w:rsidRPr="00B02E12">
        <w:rPr>
          <w:rFonts w:ascii="Arial" w:eastAsia="Times New Roman" w:hAnsi="Arial" w:cs="Arial"/>
          <w:sz w:val="24"/>
          <w:szCs w:val="24"/>
          <w:lang w:bidi="en-US"/>
        </w:rPr>
        <w:t>ия, строительства, капитального ремонта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объектов социальн</w:t>
      </w:r>
      <w:r w:rsidR="00406DF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D72B8B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D72B8B" w:rsidRPr="00B02E12" w:rsidRDefault="00D72B8B" w:rsidP="00E16429">
      <w:pPr>
        <w:spacing w:after="0" w:line="240" w:lineRule="auto"/>
        <w:ind w:right="-285" w:firstLine="709"/>
        <w:jc w:val="center"/>
        <w:rPr>
          <w:rFonts w:ascii="Arial" w:eastAsia="Times New Roman" w:hAnsi="Arial" w:cs="Arial"/>
          <w:sz w:val="24"/>
          <w:szCs w:val="24"/>
          <w:lang w:bidi="en-US"/>
        </w:rPr>
      </w:pPr>
    </w:p>
    <w:p w:rsidR="00A14BFD" w:rsidRPr="00B02E12" w:rsidRDefault="00D72B8B" w:rsidP="0061181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Реализация программы осуществляется на основе положений действующего законодательства Российской Федерации, Воронежской области, нормативных правовых актов </w:t>
      </w:r>
      <w:r w:rsidR="008F6F7B" w:rsidRPr="00B02E12">
        <w:rPr>
          <w:rFonts w:ascii="Arial" w:eastAsia="Times New Roman" w:hAnsi="Arial" w:cs="Arial"/>
          <w:sz w:val="24"/>
          <w:szCs w:val="24"/>
          <w:lang w:bidi="en-US"/>
        </w:rPr>
        <w:t>Таловского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муниципального района и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p w:rsidR="005A69D7" w:rsidRPr="00B02E12" w:rsidRDefault="00D72B8B" w:rsidP="0061181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Главным условием реализации программы является привлечение в экономику и социальную сферу</w:t>
      </w:r>
      <w:r w:rsidR="005A69D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достаточный объем финансовых ресурсов. Программа предусматривает финансирование мероприятий за счет всех уровней бюджетов на безвозвратной основе. Одновременно с этим для финансирования программы предполагается привлечение внебюджетных источников.</w:t>
      </w:r>
    </w:p>
    <w:p w:rsidR="005A69D7" w:rsidRPr="00B02E12" w:rsidRDefault="005A69D7" w:rsidP="0061181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Финансирование мероприятий программы за счет средств бюджета сельского поселения будет осуществляться исходя из реальных возможностей бюджета на очередной фи</w:t>
      </w:r>
      <w:r w:rsidR="00200ED4">
        <w:rPr>
          <w:rFonts w:ascii="Arial" w:eastAsia="Times New Roman" w:hAnsi="Arial" w:cs="Arial"/>
          <w:sz w:val="24"/>
          <w:szCs w:val="24"/>
          <w:lang w:bidi="en-US"/>
        </w:rPr>
        <w:t>нансовый год и плановый период.</w:t>
      </w:r>
    </w:p>
    <w:p w:rsidR="005A69D7" w:rsidRPr="00B02E12" w:rsidRDefault="005A69D7" w:rsidP="0061181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Программой предусматривается ежегодная корректировка мероприятий.</w:t>
      </w:r>
    </w:p>
    <w:p w:rsidR="004A1380" w:rsidRPr="00B02E12" w:rsidRDefault="004C38A1" w:rsidP="003D2890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br w:type="page"/>
      </w:r>
      <w:r w:rsidR="004A1380" w:rsidRPr="00B02E1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2</w:t>
      </w:r>
    </w:p>
    <w:p w:rsidR="004A1380" w:rsidRPr="00B02E12" w:rsidRDefault="004A1380" w:rsidP="004A1380">
      <w:pPr>
        <w:spacing w:after="0" w:line="240" w:lineRule="auto"/>
        <w:ind w:left="4536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к ре</w:t>
      </w:r>
      <w:r w:rsidR="00200ED4">
        <w:rPr>
          <w:rFonts w:ascii="Arial" w:eastAsia="Times New Roman" w:hAnsi="Arial" w:cs="Arial"/>
          <w:sz w:val="24"/>
          <w:szCs w:val="24"/>
          <w:lang w:eastAsia="ru-RU"/>
        </w:rPr>
        <w:t>шению Совета народных депутатов</w:t>
      </w:r>
    </w:p>
    <w:p w:rsidR="004A1380" w:rsidRPr="00B02E12" w:rsidRDefault="007F2F3E" w:rsidP="004A1380">
      <w:pPr>
        <w:spacing w:after="0" w:line="240" w:lineRule="auto"/>
        <w:ind w:left="4536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A1380" w:rsidRPr="00B02E12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Таловского муниципального района Воро</w:t>
      </w:r>
      <w:r w:rsidR="00200ED4">
        <w:rPr>
          <w:rFonts w:ascii="Arial" w:eastAsia="Times New Roman" w:hAnsi="Arial" w:cs="Arial"/>
          <w:sz w:val="24"/>
          <w:szCs w:val="24"/>
          <w:lang w:eastAsia="ru-RU"/>
        </w:rPr>
        <w:t>нежской области от 30.08.2017</w:t>
      </w:r>
      <w:r w:rsidR="004A1380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200ED4">
        <w:rPr>
          <w:rFonts w:ascii="Arial" w:eastAsia="Times New Roman" w:hAnsi="Arial" w:cs="Arial"/>
          <w:sz w:val="24"/>
          <w:szCs w:val="24"/>
          <w:lang w:eastAsia="ru-RU"/>
        </w:rPr>
        <w:t>252</w:t>
      </w:r>
      <w:r w:rsidR="004A1380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«О проекте решения Совета народных депутатов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4A1380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«</w:t>
      </w:r>
      <w:r w:rsidR="004A1380"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Об утверждении Программы комплексного развития социальной инфраструктуры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4A1380"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на период 2017-2027 годы</w:t>
      </w:r>
      <w:r w:rsidR="004A1380" w:rsidRPr="00B02E12">
        <w:rPr>
          <w:rFonts w:ascii="Arial" w:eastAsia="Times New Roman" w:hAnsi="Arial" w:cs="Arial"/>
          <w:sz w:val="24"/>
          <w:szCs w:val="24"/>
          <w:lang w:eastAsia="ru-RU"/>
        </w:rPr>
        <w:t>»»</w:t>
      </w:r>
    </w:p>
    <w:p w:rsidR="004A1380" w:rsidRPr="00B02E12" w:rsidRDefault="004A1380" w:rsidP="004A138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A1380" w:rsidRPr="00B02E12" w:rsidRDefault="004A1380" w:rsidP="004A138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02E12">
        <w:rPr>
          <w:rFonts w:ascii="Arial" w:hAnsi="Arial" w:cs="Arial"/>
          <w:sz w:val="24"/>
          <w:szCs w:val="24"/>
        </w:rPr>
        <w:t>Комиссия</w:t>
      </w:r>
    </w:p>
    <w:p w:rsidR="004A1380" w:rsidRPr="00B02E12" w:rsidRDefault="004A1380" w:rsidP="004A138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02E12">
        <w:rPr>
          <w:rFonts w:ascii="Arial" w:hAnsi="Arial" w:cs="Arial"/>
          <w:sz w:val="24"/>
          <w:szCs w:val="24"/>
        </w:rPr>
        <w:t>по учету, рассмотрению предложений, замечаний и доработке</w:t>
      </w:r>
    </w:p>
    <w:p w:rsidR="004A1380" w:rsidRPr="00B02E12" w:rsidRDefault="004A1380" w:rsidP="004A138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02E12">
        <w:rPr>
          <w:rFonts w:ascii="Arial" w:hAnsi="Arial" w:cs="Arial"/>
          <w:sz w:val="24"/>
          <w:szCs w:val="24"/>
        </w:rPr>
        <w:t xml:space="preserve">проекта решения Совета народных депутатов </w:t>
      </w:r>
      <w:r w:rsidR="004E3049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«</w:t>
      </w:r>
      <w:r w:rsidRPr="00B02E12">
        <w:rPr>
          <w:rFonts w:ascii="Arial" w:hAnsi="Arial" w:cs="Arial"/>
          <w:bCs/>
          <w:sz w:val="24"/>
          <w:szCs w:val="24"/>
        </w:rPr>
        <w:t xml:space="preserve">Об утверждении Программы комплексного развития социальной инфраструктуры </w:t>
      </w:r>
      <w:r w:rsidR="004E3049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hAnsi="Arial" w:cs="Arial"/>
          <w:bCs/>
          <w:sz w:val="24"/>
          <w:szCs w:val="24"/>
        </w:rPr>
        <w:t xml:space="preserve"> сельского поселения на период 2017-2027 годы</w:t>
      </w:r>
      <w:r w:rsidRPr="00B02E12">
        <w:rPr>
          <w:rFonts w:ascii="Arial" w:hAnsi="Arial" w:cs="Arial"/>
          <w:sz w:val="24"/>
          <w:szCs w:val="24"/>
        </w:rPr>
        <w:t>»</w:t>
      </w:r>
    </w:p>
    <w:p w:rsidR="004A1380" w:rsidRPr="00B02E12" w:rsidRDefault="004A1380" w:rsidP="004A138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812"/>
      </w:tblGrid>
      <w:tr w:rsidR="004A1380" w:rsidRPr="00B02E12" w:rsidTr="00592253">
        <w:tc>
          <w:tcPr>
            <w:tcW w:w="3510" w:type="dxa"/>
          </w:tcPr>
          <w:p w:rsidR="004A1380" w:rsidRPr="00B02E12" w:rsidRDefault="004A1380" w:rsidP="005922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Председатель комиссии:</w:t>
            </w:r>
          </w:p>
        </w:tc>
        <w:tc>
          <w:tcPr>
            <w:tcW w:w="5812" w:type="dxa"/>
          </w:tcPr>
          <w:p w:rsidR="004A1380" w:rsidRPr="00B02E12" w:rsidRDefault="004E3049" w:rsidP="005922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Дубровин Геннадий Петрович</w:t>
            </w:r>
            <w:r w:rsidR="004A1380" w:rsidRPr="00B02E12">
              <w:rPr>
                <w:rFonts w:ascii="Arial" w:hAnsi="Arial" w:cs="Arial"/>
                <w:sz w:val="24"/>
                <w:szCs w:val="24"/>
              </w:rPr>
              <w:t xml:space="preserve">, глава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Вознесенского</w:t>
            </w:r>
            <w:r w:rsidR="004A1380" w:rsidRPr="00B02E12">
              <w:rPr>
                <w:rFonts w:ascii="Arial" w:hAnsi="Arial" w:cs="Arial"/>
                <w:sz w:val="24"/>
                <w:szCs w:val="24"/>
              </w:rPr>
              <w:t xml:space="preserve"> сельского поселения;</w:t>
            </w:r>
          </w:p>
        </w:tc>
      </w:tr>
      <w:tr w:rsidR="004A1380" w:rsidRPr="00B02E12" w:rsidTr="00592253">
        <w:tc>
          <w:tcPr>
            <w:tcW w:w="3510" w:type="dxa"/>
          </w:tcPr>
          <w:p w:rsidR="004A1380" w:rsidRPr="00B02E12" w:rsidRDefault="004A1380" w:rsidP="005922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A1380" w:rsidRPr="00B02E12" w:rsidRDefault="004A1380" w:rsidP="005922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</w:tc>
        <w:tc>
          <w:tcPr>
            <w:tcW w:w="5812" w:type="dxa"/>
          </w:tcPr>
          <w:p w:rsidR="004A1380" w:rsidRPr="00B02E12" w:rsidRDefault="004A1380" w:rsidP="005922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A1380" w:rsidRPr="00B02E12" w:rsidRDefault="004E3049" w:rsidP="005922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Лазарева Татьяна Ивановна</w:t>
            </w:r>
            <w:r w:rsidR="004A1380" w:rsidRPr="00B02E12">
              <w:rPr>
                <w:rFonts w:ascii="Arial" w:hAnsi="Arial" w:cs="Arial"/>
                <w:sz w:val="24"/>
                <w:szCs w:val="24"/>
              </w:rPr>
              <w:t xml:space="preserve">, депутат Совета народных депутатов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Вознесенского</w:t>
            </w:r>
            <w:r w:rsidRPr="00B02E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1380" w:rsidRPr="00B02E12">
              <w:rPr>
                <w:rFonts w:ascii="Arial" w:hAnsi="Arial" w:cs="Arial"/>
                <w:sz w:val="24"/>
                <w:szCs w:val="24"/>
              </w:rPr>
              <w:t>сельского поселения;</w:t>
            </w:r>
          </w:p>
        </w:tc>
      </w:tr>
      <w:tr w:rsidR="004A1380" w:rsidRPr="00B02E12" w:rsidTr="00592253">
        <w:tc>
          <w:tcPr>
            <w:tcW w:w="3510" w:type="dxa"/>
          </w:tcPr>
          <w:p w:rsidR="004A1380" w:rsidRPr="00B02E12" w:rsidRDefault="004A1380" w:rsidP="005922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4A1380" w:rsidRPr="00B02E12" w:rsidRDefault="004A1380" w:rsidP="005922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A1380" w:rsidRPr="00B02E12" w:rsidRDefault="004E3049" w:rsidP="005922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Серебрякова Татьяна Васильевна</w:t>
            </w:r>
            <w:r w:rsidR="004A1380" w:rsidRPr="00B02E12">
              <w:rPr>
                <w:rFonts w:ascii="Arial" w:hAnsi="Arial" w:cs="Arial"/>
                <w:sz w:val="24"/>
                <w:szCs w:val="24"/>
              </w:rPr>
              <w:t xml:space="preserve">, депутат Совета народных депутатов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Вознесенского</w:t>
            </w:r>
            <w:r w:rsidR="004A1380" w:rsidRPr="00B02E12">
              <w:rPr>
                <w:rFonts w:ascii="Arial" w:hAnsi="Arial" w:cs="Arial"/>
                <w:sz w:val="24"/>
                <w:szCs w:val="24"/>
              </w:rPr>
              <w:t xml:space="preserve"> сельского поселения;</w:t>
            </w:r>
          </w:p>
        </w:tc>
      </w:tr>
      <w:tr w:rsidR="004A1380" w:rsidRPr="00B02E12" w:rsidTr="00592253">
        <w:tc>
          <w:tcPr>
            <w:tcW w:w="3510" w:type="dxa"/>
          </w:tcPr>
          <w:p w:rsidR="004A1380" w:rsidRPr="00B02E12" w:rsidRDefault="004A1380" w:rsidP="005922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4A1380" w:rsidRPr="00B02E12" w:rsidRDefault="004A1380" w:rsidP="005922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A1380" w:rsidRPr="00B02E12" w:rsidRDefault="004E3049" w:rsidP="004E30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Ефремова Антонина Петровна</w:t>
            </w:r>
            <w:r w:rsidR="004A1380" w:rsidRPr="00B02E12">
              <w:rPr>
                <w:rFonts w:ascii="Arial" w:hAnsi="Arial" w:cs="Arial"/>
                <w:sz w:val="24"/>
                <w:szCs w:val="24"/>
              </w:rPr>
              <w:t xml:space="preserve">, специалист 1 категории администрации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Вознесенского</w:t>
            </w:r>
            <w:r w:rsidR="004A1380" w:rsidRPr="00B02E12">
              <w:rPr>
                <w:rFonts w:ascii="Arial" w:hAnsi="Arial" w:cs="Arial"/>
                <w:sz w:val="24"/>
                <w:szCs w:val="24"/>
              </w:rPr>
              <w:t xml:space="preserve"> сельского поселения (по согласованию)</w:t>
            </w:r>
          </w:p>
        </w:tc>
      </w:tr>
    </w:tbl>
    <w:p w:rsidR="007D38EF" w:rsidRPr="00B02E12" w:rsidRDefault="007D38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sectPr w:rsidR="007D38EF" w:rsidRPr="00B02E12" w:rsidSect="00B02E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4F5C072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1">
    <w:nsid w:val="045B5252"/>
    <w:multiLevelType w:val="hybridMultilevel"/>
    <w:tmpl w:val="90AC9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807E6"/>
    <w:multiLevelType w:val="hybridMultilevel"/>
    <w:tmpl w:val="1024B5E0"/>
    <w:lvl w:ilvl="0" w:tplc="62DE7E3A">
      <w:start w:val="1"/>
      <w:numFmt w:val="decimal"/>
      <w:lvlText w:val="%1."/>
      <w:lvlJc w:val="left"/>
      <w:pPr>
        <w:ind w:left="8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3">
    <w:nsid w:val="3D6C1B6D"/>
    <w:multiLevelType w:val="hybridMultilevel"/>
    <w:tmpl w:val="14D8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F53B5"/>
    <w:multiLevelType w:val="hybridMultilevel"/>
    <w:tmpl w:val="D900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A3877"/>
    <w:multiLevelType w:val="hybridMultilevel"/>
    <w:tmpl w:val="DC96EA24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587F41F4"/>
    <w:multiLevelType w:val="hybridMultilevel"/>
    <w:tmpl w:val="FBAEDD80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5B4523A2"/>
    <w:multiLevelType w:val="hybridMultilevel"/>
    <w:tmpl w:val="560EC2D4"/>
    <w:lvl w:ilvl="0" w:tplc="FBDCC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521536A"/>
    <w:multiLevelType w:val="hybridMultilevel"/>
    <w:tmpl w:val="2366707A"/>
    <w:lvl w:ilvl="0" w:tplc="65500D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1436"/>
    <w:rsid w:val="000038CA"/>
    <w:rsid w:val="00010756"/>
    <w:rsid w:val="00011B96"/>
    <w:rsid w:val="00030FFC"/>
    <w:rsid w:val="00036554"/>
    <w:rsid w:val="000564A8"/>
    <w:rsid w:val="0006468E"/>
    <w:rsid w:val="000714C2"/>
    <w:rsid w:val="000825D5"/>
    <w:rsid w:val="000A2653"/>
    <w:rsid w:val="000B5BAB"/>
    <w:rsid w:val="000C0356"/>
    <w:rsid w:val="000D342A"/>
    <w:rsid w:val="001375BE"/>
    <w:rsid w:val="00141404"/>
    <w:rsid w:val="00143CFF"/>
    <w:rsid w:val="00166122"/>
    <w:rsid w:val="0017128C"/>
    <w:rsid w:val="001715DE"/>
    <w:rsid w:val="001B2080"/>
    <w:rsid w:val="001D51E6"/>
    <w:rsid w:val="001D78F4"/>
    <w:rsid w:val="001F138A"/>
    <w:rsid w:val="001F1447"/>
    <w:rsid w:val="00200D66"/>
    <w:rsid w:val="00200ED4"/>
    <w:rsid w:val="00213197"/>
    <w:rsid w:val="00213B5E"/>
    <w:rsid w:val="00214A78"/>
    <w:rsid w:val="00215ABF"/>
    <w:rsid w:val="00220584"/>
    <w:rsid w:val="0022587F"/>
    <w:rsid w:val="002568C5"/>
    <w:rsid w:val="00261EE2"/>
    <w:rsid w:val="00294A43"/>
    <w:rsid w:val="00297C1D"/>
    <w:rsid w:val="002C0596"/>
    <w:rsid w:val="003021E8"/>
    <w:rsid w:val="003047A2"/>
    <w:rsid w:val="003314A9"/>
    <w:rsid w:val="003352D0"/>
    <w:rsid w:val="0033535A"/>
    <w:rsid w:val="003438AA"/>
    <w:rsid w:val="003535B0"/>
    <w:rsid w:val="00375A0E"/>
    <w:rsid w:val="00382925"/>
    <w:rsid w:val="00391B2A"/>
    <w:rsid w:val="003B3B1B"/>
    <w:rsid w:val="003B4622"/>
    <w:rsid w:val="003C536C"/>
    <w:rsid w:val="003C544A"/>
    <w:rsid w:val="003D2890"/>
    <w:rsid w:val="00406DF2"/>
    <w:rsid w:val="004174A7"/>
    <w:rsid w:val="00420DB7"/>
    <w:rsid w:val="00426639"/>
    <w:rsid w:val="00430D68"/>
    <w:rsid w:val="00464868"/>
    <w:rsid w:val="00465745"/>
    <w:rsid w:val="004825E9"/>
    <w:rsid w:val="00485281"/>
    <w:rsid w:val="004A1380"/>
    <w:rsid w:val="004C38A1"/>
    <w:rsid w:val="004D0F7A"/>
    <w:rsid w:val="004E3049"/>
    <w:rsid w:val="004F3A95"/>
    <w:rsid w:val="004F5CE2"/>
    <w:rsid w:val="00501C12"/>
    <w:rsid w:val="005022D6"/>
    <w:rsid w:val="00507E3E"/>
    <w:rsid w:val="00541BBF"/>
    <w:rsid w:val="00567CA8"/>
    <w:rsid w:val="00576312"/>
    <w:rsid w:val="00592253"/>
    <w:rsid w:val="005A0A34"/>
    <w:rsid w:val="005A5F03"/>
    <w:rsid w:val="005A69D7"/>
    <w:rsid w:val="005B0E77"/>
    <w:rsid w:val="005B119B"/>
    <w:rsid w:val="005C632E"/>
    <w:rsid w:val="005E2ACA"/>
    <w:rsid w:val="005E55F4"/>
    <w:rsid w:val="005E6BE3"/>
    <w:rsid w:val="006103F4"/>
    <w:rsid w:val="0061181F"/>
    <w:rsid w:val="006208A1"/>
    <w:rsid w:val="00654930"/>
    <w:rsid w:val="00661A43"/>
    <w:rsid w:val="00676F0B"/>
    <w:rsid w:val="00686BCB"/>
    <w:rsid w:val="00692F3F"/>
    <w:rsid w:val="006E0A9E"/>
    <w:rsid w:val="006F05D8"/>
    <w:rsid w:val="00705BF0"/>
    <w:rsid w:val="00706D47"/>
    <w:rsid w:val="00720EDD"/>
    <w:rsid w:val="007247CC"/>
    <w:rsid w:val="00736802"/>
    <w:rsid w:val="00745111"/>
    <w:rsid w:val="0075158A"/>
    <w:rsid w:val="00754856"/>
    <w:rsid w:val="00757C6F"/>
    <w:rsid w:val="00771F5E"/>
    <w:rsid w:val="00773E19"/>
    <w:rsid w:val="00791F06"/>
    <w:rsid w:val="007A6104"/>
    <w:rsid w:val="007C3B63"/>
    <w:rsid w:val="007D1D23"/>
    <w:rsid w:val="007D38EF"/>
    <w:rsid w:val="007D622D"/>
    <w:rsid w:val="007D72A9"/>
    <w:rsid w:val="007E15D5"/>
    <w:rsid w:val="007F2F3E"/>
    <w:rsid w:val="00801CFC"/>
    <w:rsid w:val="008042AE"/>
    <w:rsid w:val="00826900"/>
    <w:rsid w:val="008400A8"/>
    <w:rsid w:val="00852F33"/>
    <w:rsid w:val="00856CD9"/>
    <w:rsid w:val="00880857"/>
    <w:rsid w:val="00883DE3"/>
    <w:rsid w:val="008872A9"/>
    <w:rsid w:val="008A5311"/>
    <w:rsid w:val="008B5786"/>
    <w:rsid w:val="008C5ACC"/>
    <w:rsid w:val="008F1058"/>
    <w:rsid w:val="008F6F7B"/>
    <w:rsid w:val="00945912"/>
    <w:rsid w:val="00947633"/>
    <w:rsid w:val="00960F8E"/>
    <w:rsid w:val="009670B3"/>
    <w:rsid w:val="0097353C"/>
    <w:rsid w:val="00984143"/>
    <w:rsid w:val="009C118B"/>
    <w:rsid w:val="009C5D7D"/>
    <w:rsid w:val="009C6EAB"/>
    <w:rsid w:val="009D23AE"/>
    <w:rsid w:val="009D36FA"/>
    <w:rsid w:val="009D596C"/>
    <w:rsid w:val="009E3274"/>
    <w:rsid w:val="009F20D9"/>
    <w:rsid w:val="00A14BFD"/>
    <w:rsid w:val="00A30A02"/>
    <w:rsid w:val="00A35281"/>
    <w:rsid w:val="00A6482D"/>
    <w:rsid w:val="00AA0ECD"/>
    <w:rsid w:val="00AA2E39"/>
    <w:rsid w:val="00AA4A85"/>
    <w:rsid w:val="00AA5F68"/>
    <w:rsid w:val="00AD187E"/>
    <w:rsid w:val="00AD6508"/>
    <w:rsid w:val="00B02E12"/>
    <w:rsid w:val="00B141B7"/>
    <w:rsid w:val="00B15C84"/>
    <w:rsid w:val="00B17526"/>
    <w:rsid w:val="00B35C2E"/>
    <w:rsid w:val="00B36798"/>
    <w:rsid w:val="00B607AE"/>
    <w:rsid w:val="00B62CE0"/>
    <w:rsid w:val="00B63624"/>
    <w:rsid w:val="00B875A9"/>
    <w:rsid w:val="00BA5573"/>
    <w:rsid w:val="00BA7D9C"/>
    <w:rsid w:val="00BB0CF0"/>
    <w:rsid w:val="00BC7342"/>
    <w:rsid w:val="00BD75B5"/>
    <w:rsid w:val="00C009A4"/>
    <w:rsid w:val="00C1418A"/>
    <w:rsid w:val="00C150D6"/>
    <w:rsid w:val="00C621E1"/>
    <w:rsid w:val="00C64D9A"/>
    <w:rsid w:val="00C74F8F"/>
    <w:rsid w:val="00C77E73"/>
    <w:rsid w:val="00C865C4"/>
    <w:rsid w:val="00CA1A18"/>
    <w:rsid w:val="00CD5324"/>
    <w:rsid w:val="00CF0808"/>
    <w:rsid w:val="00D0261C"/>
    <w:rsid w:val="00D07224"/>
    <w:rsid w:val="00D427FE"/>
    <w:rsid w:val="00D47EC4"/>
    <w:rsid w:val="00D53EBD"/>
    <w:rsid w:val="00D60B12"/>
    <w:rsid w:val="00D6121E"/>
    <w:rsid w:val="00D675C8"/>
    <w:rsid w:val="00D72B8B"/>
    <w:rsid w:val="00D864DF"/>
    <w:rsid w:val="00D95CA1"/>
    <w:rsid w:val="00DF04C2"/>
    <w:rsid w:val="00DF5876"/>
    <w:rsid w:val="00E04168"/>
    <w:rsid w:val="00E142A1"/>
    <w:rsid w:val="00E16429"/>
    <w:rsid w:val="00E22B48"/>
    <w:rsid w:val="00E25F01"/>
    <w:rsid w:val="00E34861"/>
    <w:rsid w:val="00E42A4F"/>
    <w:rsid w:val="00E438FC"/>
    <w:rsid w:val="00E61436"/>
    <w:rsid w:val="00E70B27"/>
    <w:rsid w:val="00E7106F"/>
    <w:rsid w:val="00EB206F"/>
    <w:rsid w:val="00EB5131"/>
    <w:rsid w:val="00EE5497"/>
    <w:rsid w:val="00EE7109"/>
    <w:rsid w:val="00F41CB9"/>
    <w:rsid w:val="00F55355"/>
    <w:rsid w:val="00F61D76"/>
    <w:rsid w:val="00F6333E"/>
    <w:rsid w:val="00F66516"/>
    <w:rsid w:val="00F776FE"/>
    <w:rsid w:val="00F84BC0"/>
    <w:rsid w:val="00FA7559"/>
    <w:rsid w:val="00FC2C97"/>
    <w:rsid w:val="00FC7A33"/>
    <w:rsid w:val="00FD18BA"/>
    <w:rsid w:val="00FD230C"/>
    <w:rsid w:val="00FD69C5"/>
    <w:rsid w:val="00FE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C8"/>
  </w:style>
  <w:style w:type="paragraph" w:styleId="1">
    <w:name w:val="heading 1"/>
    <w:basedOn w:val="a"/>
    <w:next w:val="a"/>
    <w:link w:val="10"/>
    <w:qFormat/>
    <w:rsid w:val="00E16429"/>
    <w:pPr>
      <w:keepNext/>
      <w:spacing w:after="0" w:line="240" w:lineRule="auto"/>
      <w:ind w:firstLine="709"/>
      <w:jc w:val="both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B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164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3B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2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16429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1">
    <w:name w:val="Нет списка1"/>
    <w:next w:val="a2"/>
    <w:uiPriority w:val="99"/>
    <w:semiHidden/>
    <w:unhideWhenUsed/>
    <w:rsid w:val="00E16429"/>
  </w:style>
  <w:style w:type="table" w:styleId="a3">
    <w:name w:val="Table Grid"/>
    <w:basedOn w:val="a1"/>
    <w:uiPriority w:val="59"/>
    <w:rsid w:val="00E16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E1642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5">
    <w:name w:val="Без интервала Знак"/>
    <w:basedOn w:val="a0"/>
    <w:link w:val="a4"/>
    <w:uiPriority w:val="1"/>
    <w:rsid w:val="00E16429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6">
    <w:name w:val="endnote text"/>
    <w:basedOn w:val="a"/>
    <w:link w:val="a7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16429"/>
    <w:rPr>
      <w:rFonts w:ascii="Bookman Old Style" w:eastAsia="Calibri" w:hAnsi="Bookman Old Style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1642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16429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16429"/>
    <w:pPr>
      <w:spacing w:after="0"/>
      <w:ind w:left="720" w:firstLine="567"/>
      <w:contextualSpacing/>
      <w:jc w:val="both"/>
    </w:pPr>
    <w:rPr>
      <w:rFonts w:ascii="Bookman Old Style" w:eastAsia="Calibri" w:hAnsi="Bookman Old Style" w:cs="Times New Roman"/>
      <w:sz w:val="24"/>
    </w:rPr>
  </w:style>
  <w:style w:type="paragraph" w:customStyle="1" w:styleId="af0">
    <w:name w:val="Текст записки"/>
    <w:basedOn w:val="a"/>
    <w:qFormat/>
    <w:rsid w:val="00E16429"/>
    <w:pPr>
      <w:autoSpaceDE w:val="0"/>
      <w:autoSpaceDN w:val="0"/>
      <w:adjustRightInd w:val="0"/>
      <w:ind w:firstLine="567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S">
    <w:name w:val="S_Заголовок таблицы"/>
    <w:basedOn w:val="a"/>
    <w:link w:val="S0"/>
    <w:rsid w:val="00E16429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S0">
    <w:name w:val="S_Заголовок таблицы Знак"/>
    <w:link w:val="S"/>
    <w:rsid w:val="00E1642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1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0"/>
    <w:link w:val="af2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1"/>
    <w:semiHidden/>
    <w:rsid w:val="00E16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E16429"/>
    <w:rPr>
      <w:sz w:val="20"/>
      <w:szCs w:val="20"/>
    </w:rPr>
  </w:style>
  <w:style w:type="paragraph" w:styleId="af3">
    <w:name w:val="Body Text"/>
    <w:basedOn w:val="a"/>
    <w:link w:val="af4"/>
    <w:uiPriority w:val="99"/>
    <w:semiHidden/>
    <w:unhideWhenUsed/>
    <w:rsid w:val="00E1642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First Indent"/>
    <w:basedOn w:val="af3"/>
    <w:link w:val="af6"/>
    <w:rsid w:val="00E16429"/>
    <w:pPr>
      <w:ind w:firstLine="210"/>
    </w:pPr>
  </w:style>
  <w:style w:type="character" w:customStyle="1" w:styleId="af6">
    <w:name w:val="Красная строка Знак"/>
    <w:basedOn w:val="af4"/>
    <w:link w:val="af5"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8">
    <w:name w:val="Font Style138"/>
    <w:rsid w:val="00E1642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16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8A531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8A5311"/>
    <w:pPr>
      <w:widowControl w:val="0"/>
      <w:autoSpaceDE w:val="0"/>
      <w:autoSpaceDN w:val="0"/>
      <w:adjustRightInd w:val="0"/>
      <w:spacing w:after="0" w:line="317" w:lineRule="exact"/>
      <w:ind w:hanging="16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3B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13B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7">
    <w:name w:val="Hyperlink"/>
    <w:basedOn w:val="a0"/>
    <w:uiPriority w:val="99"/>
    <w:semiHidden/>
    <w:unhideWhenUsed/>
    <w:rsid w:val="00E22B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DE96A-D529-4414-9AA7-718A4B8D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15</Pages>
  <Words>4275</Words>
  <Characters>24369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voznesensk</cp:lastModifiedBy>
  <cp:revision>124</cp:revision>
  <cp:lastPrinted>2017-08-15T05:25:00Z</cp:lastPrinted>
  <dcterms:created xsi:type="dcterms:W3CDTF">2016-04-27T10:38:00Z</dcterms:created>
  <dcterms:modified xsi:type="dcterms:W3CDTF">2017-08-29T11:17:00Z</dcterms:modified>
</cp:coreProperties>
</file>