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CB" w:rsidRPr="00425A29" w:rsidRDefault="00D666CB" w:rsidP="00425A29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425A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Внесены изменения в законодательство о противодействии легализации (отмыванию) доходов, полученных преступным путем, и финансированию терроризма</w:t>
      </w:r>
    </w:p>
    <w:p w:rsidR="00D666CB" w:rsidRPr="00D666CB" w:rsidRDefault="00D666CB" w:rsidP="00D666CB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</w:rPr>
      </w:pPr>
      <w:r w:rsidRPr="00D666CB">
        <w:rPr>
          <w:rFonts w:ascii="Roboto" w:eastAsia="Times New Roman" w:hAnsi="Roboto" w:cs="Times New Roman"/>
          <w:color w:val="000000"/>
          <w:sz w:val="14"/>
        </w:rPr>
        <w:t> </w:t>
      </w:r>
      <w:r w:rsidRPr="00D666CB">
        <w:rPr>
          <w:rFonts w:ascii="Roboto" w:eastAsia="Times New Roman" w:hAnsi="Roboto" w:cs="Times New Roman"/>
          <w:color w:val="FFFFFF"/>
          <w:sz w:val="11"/>
        </w:rPr>
        <w:t>Текст</w:t>
      </w:r>
    </w:p>
    <w:p w:rsidR="00D666CB" w:rsidRPr="00D666CB" w:rsidRDefault="00D666CB" w:rsidP="00D666CB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</w:rPr>
      </w:pPr>
      <w:r w:rsidRPr="00D666CB">
        <w:rPr>
          <w:rFonts w:ascii="Roboto" w:eastAsia="Times New Roman" w:hAnsi="Roboto" w:cs="Times New Roman"/>
          <w:color w:val="000000"/>
          <w:sz w:val="14"/>
        </w:rPr>
        <w:t> </w:t>
      </w:r>
      <w:r w:rsidRPr="00D666CB">
        <w:rPr>
          <w:rFonts w:ascii="Roboto" w:eastAsia="Times New Roman" w:hAnsi="Roboto" w:cs="Times New Roman"/>
          <w:color w:val="FFFFFF"/>
          <w:sz w:val="11"/>
        </w:rPr>
        <w:t>Поделиться</w:t>
      </w:r>
    </w:p>
    <w:p w:rsidR="00D666CB" w:rsidRPr="00D666CB" w:rsidRDefault="00D666CB" w:rsidP="00D666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</w:rPr>
        <w:t>Опубликован Федеральный закон от 30.12.2021 N 483-ФЗ "О внесении изменений в статью 7 Федерального закона "О противодействии легализации (отмыванию) доходов, полученных преступным путем, и финансированию терроризма" (далее</w:t>
      </w:r>
      <w:r w:rsidR="00425A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25A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закон).</w:t>
      </w:r>
    </w:p>
    <w:p w:rsidR="00D666CB" w:rsidRPr="00D666CB" w:rsidRDefault="00D666CB" w:rsidP="00D666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уточняется порядок идентификации и упрощённой идентификации клиентов организациями, осуществляющими операции с денежными средствами или иным имуществом.</w:t>
      </w:r>
    </w:p>
    <w:p w:rsidR="00D666CB" w:rsidRPr="00D666CB" w:rsidRDefault="00D666CB" w:rsidP="00D666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proofErr w:type="gramStart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частности, согласно Федеральному закону упрощённая идентификация, идентификация клиента, представителя клиента, выгодоприобретателя и </w:t>
      </w:r>
      <w:proofErr w:type="spellStart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</w:rPr>
        <w:t>бенефициарного</w:t>
      </w:r>
      <w:proofErr w:type="spellEnd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владельца не проводится при осуществлении операций по приёму от клиентов – физических лиц страховых премий, если сумма таких премий не превышает 15 тысяч рублей, а в отношении страховых премий по договору обязательного страхования гражданской ответственности владельцев транспортных средств и договору добровольного страхования средств наземного транспорта – 40 тысяч</w:t>
      </w:r>
      <w:proofErr w:type="gramEnd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рублей.</w:t>
      </w:r>
    </w:p>
    <w:p w:rsidR="00D666CB" w:rsidRPr="00D666CB" w:rsidRDefault="00D666CB" w:rsidP="00D666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Организациям, осуществляющим операции с денежными средствами или иным имуществом, предоставляется право на основании договора поручить другой организации помимо проведения упрощённой идентификации или идентификации клиента, представителя клиента, выгодоприобретателя и </w:t>
      </w:r>
      <w:proofErr w:type="spellStart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</w:rPr>
        <w:t>бенефициарного</w:t>
      </w:r>
      <w:proofErr w:type="spellEnd"/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владельца также обновление информации о них.</w:t>
      </w:r>
    </w:p>
    <w:p w:rsidR="00D666CB" w:rsidRPr="00D666CB" w:rsidRDefault="00D666CB" w:rsidP="00D666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закрепляется возможность осуществления упрощённой идентификации посредством направления клиентом – физическим лицом номера водительского удостоверения.</w:t>
      </w:r>
    </w:p>
    <w:p w:rsidR="00D666CB" w:rsidRPr="00D666CB" w:rsidRDefault="00D666CB" w:rsidP="00D666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D666CB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вступает в силу 29.06.2022.</w:t>
      </w:r>
    </w:p>
    <w:p w:rsidR="008B06E3" w:rsidRPr="00425A29" w:rsidRDefault="00425A29">
      <w:pPr>
        <w:rPr>
          <w:rFonts w:ascii="Times New Roman" w:hAnsi="Times New Roman" w:cs="Times New Roman"/>
          <w:sz w:val="28"/>
          <w:szCs w:val="28"/>
        </w:rPr>
      </w:pPr>
      <w:r w:rsidRPr="00425A29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5A29">
        <w:rPr>
          <w:rFonts w:ascii="Times New Roman" w:hAnsi="Times New Roman" w:cs="Times New Roman"/>
          <w:sz w:val="28"/>
          <w:szCs w:val="28"/>
        </w:rPr>
        <w:t>П.Н. Грачев</w:t>
      </w:r>
    </w:p>
    <w:sectPr w:rsidR="008B06E3" w:rsidRPr="00425A29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CB"/>
    <w:rsid w:val="00425A29"/>
    <w:rsid w:val="0063343B"/>
    <w:rsid w:val="008B06E3"/>
    <w:rsid w:val="00D666CB"/>
    <w:rsid w:val="00D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666CB"/>
  </w:style>
  <w:style w:type="character" w:customStyle="1" w:styleId="feeds-pagenavigationtooltip">
    <w:name w:val="feeds-page__navigation_tooltip"/>
    <w:basedOn w:val="a0"/>
    <w:rsid w:val="00D666CB"/>
  </w:style>
  <w:style w:type="paragraph" w:styleId="a3">
    <w:name w:val="Normal (Web)"/>
    <w:basedOn w:val="a"/>
    <w:uiPriority w:val="99"/>
    <w:semiHidden/>
    <w:unhideWhenUsed/>
    <w:rsid w:val="00D6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666CB"/>
  </w:style>
  <w:style w:type="character" w:customStyle="1" w:styleId="feeds-pagenavigationtooltip">
    <w:name w:val="feeds-page__navigation_tooltip"/>
    <w:basedOn w:val="a0"/>
    <w:rsid w:val="00D666CB"/>
  </w:style>
  <w:style w:type="paragraph" w:styleId="a3">
    <w:name w:val="Normal (Web)"/>
    <w:basedOn w:val="a"/>
    <w:uiPriority w:val="99"/>
    <w:semiHidden/>
    <w:unhideWhenUsed/>
    <w:rsid w:val="00D6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613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060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4415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959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grachev.p</dc:creator>
  <cp:lastModifiedBy>Voznesenskoe</cp:lastModifiedBy>
  <cp:revision>2</cp:revision>
  <dcterms:created xsi:type="dcterms:W3CDTF">2022-06-14T07:12:00Z</dcterms:created>
  <dcterms:modified xsi:type="dcterms:W3CDTF">2022-06-14T07:12:00Z</dcterms:modified>
</cp:coreProperties>
</file>