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FE" w:rsidRPr="00BE69FE" w:rsidRDefault="00BE69FE" w:rsidP="00BE69FE">
      <w:pPr>
        <w:shd w:val="clear" w:color="auto" w:fill="FFFFFF"/>
        <w:spacing w:line="30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BE69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Установлен новый порядок признания лица инвалидом</w:t>
      </w:r>
    </w:p>
    <w:p w:rsidR="00BE69FE" w:rsidRPr="00BE69FE" w:rsidRDefault="00BE69FE" w:rsidP="00BE69FE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</w:rPr>
      </w:pPr>
      <w:r w:rsidRPr="00BE69FE">
        <w:rPr>
          <w:rFonts w:ascii="Roboto" w:eastAsia="Times New Roman" w:hAnsi="Roboto" w:cs="Times New Roman"/>
          <w:color w:val="000000"/>
          <w:sz w:val="14"/>
        </w:rPr>
        <w:t> </w:t>
      </w:r>
      <w:r w:rsidRPr="00BE69FE">
        <w:rPr>
          <w:rFonts w:ascii="Roboto" w:eastAsia="Times New Roman" w:hAnsi="Roboto" w:cs="Times New Roman"/>
          <w:color w:val="FFFFFF"/>
          <w:sz w:val="11"/>
        </w:rPr>
        <w:t>Текст</w:t>
      </w:r>
    </w:p>
    <w:p w:rsidR="00BE69FE" w:rsidRPr="00BE69FE" w:rsidRDefault="00BE69FE" w:rsidP="00BE69FE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</w:rPr>
      </w:pPr>
      <w:r w:rsidRPr="00BE69FE">
        <w:rPr>
          <w:rFonts w:ascii="Roboto" w:eastAsia="Times New Roman" w:hAnsi="Roboto" w:cs="Times New Roman"/>
          <w:color w:val="000000"/>
          <w:sz w:val="14"/>
        </w:rPr>
        <w:t> </w:t>
      </w:r>
      <w:r w:rsidRPr="00BE69FE">
        <w:rPr>
          <w:rFonts w:ascii="Roboto" w:eastAsia="Times New Roman" w:hAnsi="Roboto" w:cs="Times New Roman"/>
          <w:color w:val="FFFFFF"/>
          <w:sz w:val="11"/>
        </w:rPr>
        <w:t>Поделиться</w:t>
      </w:r>
    </w:p>
    <w:p w:rsidR="00BE69FE" w:rsidRPr="00BE69FE" w:rsidRDefault="00BE69FE" w:rsidP="00BE69FE">
      <w:pPr>
        <w:shd w:val="clear" w:color="auto" w:fill="FFFFFF"/>
        <w:spacing w:after="100" w:afterAutospacing="1" w:line="240" w:lineRule="auto"/>
        <w:ind w:left="181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BE69FE">
        <w:rPr>
          <w:rFonts w:ascii="Roboto" w:eastAsia="Times New Roman" w:hAnsi="Roboto" w:cs="Times New Roman"/>
          <w:color w:val="333333"/>
          <w:sz w:val="28"/>
          <w:szCs w:val="28"/>
        </w:rPr>
        <w:t>Постановлением Правительства РФ от 05.04.2022 № 588 «О признании лица инвалидом» установлен новый порядок и правила признания лица инвалидом.</w:t>
      </w:r>
    </w:p>
    <w:p w:rsidR="00BE69FE" w:rsidRPr="00BE69FE" w:rsidRDefault="00BE69FE" w:rsidP="00BE69FE">
      <w:pPr>
        <w:shd w:val="clear" w:color="auto" w:fill="FFFFFF"/>
        <w:spacing w:after="100" w:afterAutospacing="1" w:line="240" w:lineRule="auto"/>
        <w:ind w:left="181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BE69FE">
        <w:rPr>
          <w:rFonts w:ascii="Roboto" w:eastAsia="Times New Roman" w:hAnsi="Roboto" w:cs="Times New Roman"/>
          <w:color w:val="333333"/>
          <w:sz w:val="28"/>
          <w:szCs w:val="28"/>
        </w:rPr>
        <w:t>В частности, предусмотрено, что медико-социальная экспертиза проводится в бюро (главном бюро, Федеральном бюро) без личного присутствия гражданина, с личным присутствием гражданина, в том числе с выездом по месту его нахождения или дистанционно с применением информационно-коммуникационных технологий.</w:t>
      </w:r>
    </w:p>
    <w:p w:rsidR="00BE69FE" w:rsidRPr="00BE69FE" w:rsidRDefault="00BE69FE" w:rsidP="00BE69FE">
      <w:pPr>
        <w:shd w:val="clear" w:color="auto" w:fill="FFFFFF"/>
        <w:spacing w:after="100" w:afterAutospacing="1" w:line="240" w:lineRule="auto"/>
        <w:ind w:left="181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BE69FE">
        <w:rPr>
          <w:rFonts w:ascii="Roboto" w:eastAsia="Times New Roman" w:hAnsi="Roboto" w:cs="Times New Roman"/>
          <w:color w:val="333333"/>
          <w:sz w:val="28"/>
          <w:szCs w:val="28"/>
        </w:rPr>
        <w:t xml:space="preserve">Личное присутствие гражданина является обязательным в случае наличия несоответствия между данными медицинских исследований и заключениями врачей, направивших человека для проведения </w:t>
      </w:r>
      <w:proofErr w:type="spellStart"/>
      <w:r w:rsidRPr="00BE69FE">
        <w:rPr>
          <w:rFonts w:ascii="Roboto" w:eastAsia="Times New Roman" w:hAnsi="Roboto" w:cs="Times New Roman"/>
          <w:color w:val="333333"/>
          <w:sz w:val="28"/>
          <w:szCs w:val="28"/>
        </w:rPr>
        <w:t>медикосоциальной</w:t>
      </w:r>
      <w:proofErr w:type="spellEnd"/>
      <w:r w:rsidRPr="00BE69FE">
        <w:rPr>
          <w:rFonts w:ascii="Roboto" w:eastAsia="Times New Roman" w:hAnsi="Roboto" w:cs="Times New Roman"/>
          <w:color w:val="333333"/>
          <w:sz w:val="28"/>
          <w:szCs w:val="28"/>
        </w:rPr>
        <w:t xml:space="preserve"> экспертизы; необходимости обследования гражданина с помощью специального диагностического оборудования; проживания пациента в интернате; корректировки индивидуальной программы реабилитации.</w:t>
      </w:r>
    </w:p>
    <w:p w:rsidR="00BE69FE" w:rsidRPr="00BE69FE" w:rsidRDefault="00BE69FE" w:rsidP="00BE69FE">
      <w:pPr>
        <w:shd w:val="clear" w:color="auto" w:fill="FFFFFF"/>
        <w:spacing w:after="100" w:afterAutospacing="1" w:line="240" w:lineRule="auto"/>
        <w:ind w:left="181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BE69FE">
        <w:rPr>
          <w:rFonts w:ascii="Roboto" w:eastAsia="Times New Roman" w:hAnsi="Roboto" w:cs="Times New Roman"/>
          <w:color w:val="333333"/>
          <w:sz w:val="28"/>
          <w:szCs w:val="28"/>
        </w:rPr>
        <w:t>С 01 июля 2023 года пройти медико-социальную экспертизу можно будет и в дистанционном формате - с помощью сети «Интернет». Им смогут воспользоваться граждане, которые не согласны с результатами ранее проведенной экспертизы, намерены его обжаловать в вышестоящих учреждениях и пройти экспертизу повторно.</w:t>
      </w:r>
    </w:p>
    <w:p w:rsidR="00BE69FE" w:rsidRPr="00BE69FE" w:rsidRDefault="00BE69FE" w:rsidP="00BE69FE">
      <w:pPr>
        <w:shd w:val="clear" w:color="auto" w:fill="FFFFFF"/>
        <w:spacing w:after="100" w:afterAutospacing="1" w:line="240" w:lineRule="auto"/>
        <w:ind w:left="181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BE69FE">
        <w:rPr>
          <w:rFonts w:ascii="Roboto" w:eastAsia="Times New Roman" w:hAnsi="Roboto" w:cs="Times New Roman"/>
          <w:color w:val="333333"/>
          <w:sz w:val="28"/>
          <w:szCs w:val="28"/>
        </w:rPr>
        <w:t xml:space="preserve">С 01 июля 2024 года заочная экспертиза будет проводиться без доступа сотрудников МСЭ к персональным данным гражданина (по обезличенным документам). Персональные данные гражданина будут отражены в итоговом документе - справке об инвалидности с указанием группы и индивидуальной программе реабилитации инвалида. Решение будет направляться гражданину в личный кабинет на портале </w:t>
      </w:r>
      <w:proofErr w:type="spellStart"/>
      <w:r w:rsidRPr="00BE69FE">
        <w:rPr>
          <w:rFonts w:ascii="Roboto" w:eastAsia="Times New Roman" w:hAnsi="Roboto" w:cs="Times New Roman"/>
          <w:color w:val="333333"/>
          <w:sz w:val="28"/>
          <w:szCs w:val="28"/>
        </w:rPr>
        <w:t>госуслуг</w:t>
      </w:r>
      <w:proofErr w:type="spellEnd"/>
      <w:r w:rsidRPr="00BE69FE">
        <w:rPr>
          <w:rFonts w:ascii="Roboto" w:eastAsia="Times New Roman" w:hAnsi="Roboto" w:cs="Times New Roman"/>
          <w:color w:val="333333"/>
          <w:sz w:val="28"/>
          <w:szCs w:val="28"/>
        </w:rPr>
        <w:t xml:space="preserve"> или по почте.</w:t>
      </w:r>
    </w:p>
    <w:p w:rsidR="00BE69FE" w:rsidRPr="00BE69FE" w:rsidRDefault="00BE69FE" w:rsidP="00BE69FE">
      <w:pPr>
        <w:shd w:val="clear" w:color="auto" w:fill="FFFFFF"/>
        <w:spacing w:after="100" w:afterAutospacing="1" w:line="240" w:lineRule="auto"/>
        <w:ind w:left="181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BE69FE">
        <w:rPr>
          <w:rFonts w:ascii="Roboto" w:eastAsia="Times New Roman" w:hAnsi="Roboto" w:cs="Times New Roman"/>
          <w:color w:val="333333"/>
          <w:sz w:val="28"/>
          <w:szCs w:val="28"/>
        </w:rPr>
        <w:t>В тоже время, если гражданин не согласен с решением, он сможет его обжаловать в бюро МСЭ по месту жительства, где в случае обжалования будет проводиться очная экспертиза.</w:t>
      </w:r>
    </w:p>
    <w:p w:rsidR="008B06E3" w:rsidRPr="00A928FF" w:rsidRDefault="00A928FF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A928FF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928FF">
        <w:rPr>
          <w:rFonts w:ascii="Times New Roman" w:hAnsi="Times New Roman" w:cs="Times New Roman"/>
          <w:sz w:val="28"/>
          <w:szCs w:val="28"/>
        </w:rPr>
        <w:t>Рыбальченко В.В.</w:t>
      </w:r>
    </w:p>
    <w:sectPr w:rsidR="008B06E3" w:rsidRPr="00A928FF" w:rsidSect="008B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E"/>
    <w:rsid w:val="001E3888"/>
    <w:rsid w:val="008527BF"/>
    <w:rsid w:val="008B06E3"/>
    <w:rsid w:val="00A928FF"/>
    <w:rsid w:val="00B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E69FE"/>
  </w:style>
  <w:style w:type="character" w:customStyle="1" w:styleId="feeds-pagenavigationtooltip">
    <w:name w:val="feeds-page__navigation_tooltip"/>
    <w:basedOn w:val="a0"/>
    <w:rsid w:val="00BE69FE"/>
  </w:style>
  <w:style w:type="paragraph" w:styleId="a3">
    <w:name w:val="Normal (Web)"/>
    <w:basedOn w:val="a"/>
    <w:uiPriority w:val="99"/>
    <w:semiHidden/>
    <w:unhideWhenUsed/>
    <w:rsid w:val="00BE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E69FE"/>
  </w:style>
  <w:style w:type="character" w:customStyle="1" w:styleId="feeds-pagenavigationtooltip">
    <w:name w:val="feeds-page__navigation_tooltip"/>
    <w:basedOn w:val="a0"/>
    <w:rsid w:val="00BE69FE"/>
  </w:style>
  <w:style w:type="paragraph" w:styleId="a3">
    <w:name w:val="Normal (Web)"/>
    <w:basedOn w:val="a"/>
    <w:uiPriority w:val="99"/>
    <w:semiHidden/>
    <w:unhideWhenUsed/>
    <w:rsid w:val="00BE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29">
          <w:marLeft w:val="0"/>
          <w:marRight w:val="0"/>
          <w:marTop w:val="0"/>
          <w:marBottom w:val="5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701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947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7997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grachev.p</dc:creator>
  <cp:lastModifiedBy>Voznesenskoe</cp:lastModifiedBy>
  <cp:revision>2</cp:revision>
  <dcterms:created xsi:type="dcterms:W3CDTF">2022-06-14T07:09:00Z</dcterms:created>
  <dcterms:modified xsi:type="dcterms:W3CDTF">2022-06-14T07:09:00Z</dcterms:modified>
</cp:coreProperties>
</file>